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67" w:rsidRPr="00836C67" w:rsidRDefault="00836C67" w:rsidP="00836C67">
      <w:pPr>
        <w:jc w:val="center"/>
        <w:rPr>
          <w:color w:val="1F4E79" w:themeColor="accent1" w:themeShade="80"/>
          <w:sz w:val="28"/>
        </w:rPr>
      </w:pPr>
      <w:bookmarkStart w:id="0" w:name="_GoBack"/>
      <w:bookmarkEnd w:id="0"/>
      <w:r w:rsidRPr="00836C67">
        <w:rPr>
          <w:color w:val="1F4E79" w:themeColor="accent1" w:themeShade="80"/>
          <w:sz w:val="28"/>
        </w:rPr>
        <w:t>Cassazione civile sez. III - 19/09/2022, n. 27380</w:t>
      </w:r>
    </w:p>
    <w:p w:rsidR="00836C67" w:rsidRPr="00836C67" w:rsidRDefault="00836C67" w:rsidP="00836C67">
      <w:pPr>
        <w:jc w:val="center"/>
        <w:rPr>
          <w:color w:val="1F4E79" w:themeColor="accent1" w:themeShade="80"/>
          <w:sz w:val="28"/>
        </w:rPr>
      </w:pPr>
      <w:r w:rsidRPr="00836C67">
        <w:rPr>
          <w:color w:val="1F4E79" w:themeColor="accent1" w:themeShade="80"/>
          <w:sz w:val="28"/>
        </w:rPr>
        <w:t>LA CORTE SUPREMA DI CASSAZIONE</w:t>
      </w:r>
    </w:p>
    <w:p w:rsidR="00836C67" w:rsidRPr="00836C67" w:rsidRDefault="00836C67" w:rsidP="00836C67">
      <w:pPr>
        <w:jc w:val="center"/>
        <w:rPr>
          <w:color w:val="1F4E79" w:themeColor="accent1" w:themeShade="80"/>
          <w:sz w:val="28"/>
        </w:rPr>
      </w:pPr>
      <w:r w:rsidRPr="00836C67">
        <w:rPr>
          <w:color w:val="1F4E79" w:themeColor="accent1" w:themeShade="80"/>
          <w:sz w:val="28"/>
        </w:rPr>
        <w:t>SEZIONE TERZA CIVILE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 xml:space="preserve">Composta dagli Ill.mi </w:t>
      </w:r>
      <w:proofErr w:type="spellStart"/>
      <w:r w:rsidRPr="00836C67">
        <w:rPr>
          <w:color w:val="1F4E79" w:themeColor="accent1" w:themeShade="80"/>
        </w:rPr>
        <w:t>Sigg.ri</w:t>
      </w:r>
      <w:proofErr w:type="spellEnd"/>
      <w:r w:rsidRPr="00836C67">
        <w:rPr>
          <w:color w:val="1F4E79" w:themeColor="accent1" w:themeShade="80"/>
        </w:rPr>
        <w:t xml:space="preserve"> Magistrati: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>Dott. SPIRITO Angelo - Presidente -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 xml:space="preserve">Dott. RUBINO Lina - </w:t>
      </w:r>
      <w:proofErr w:type="spellStart"/>
      <w:r w:rsidRPr="00836C67">
        <w:rPr>
          <w:color w:val="1F4E79" w:themeColor="accent1" w:themeShade="80"/>
        </w:rPr>
        <w:t>rel</w:t>
      </w:r>
      <w:proofErr w:type="spellEnd"/>
      <w:r w:rsidRPr="00836C67">
        <w:rPr>
          <w:color w:val="1F4E79" w:themeColor="accent1" w:themeShade="80"/>
        </w:rPr>
        <w:t>. Consigliere -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>Dott. VINCENTI Enzo - Consigliere -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>Dott. ROSSETTI Marco - Consigliere -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>Dott. DELL'UTRI Marco - Consigliere -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proofErr w:type="gramStart"/>
      <w:r w:rsidRPr="00836C67">
        <w:rPr>
          <w:color w:val="1F4E79" w:themeColor="accent1" w:themeShade="80"/>
        </w:rPr>
        <w:t>ha</w:t>
      </w:r>
      <w:proofErr w:type="gramEnd"/>
      <w:r w:rsidRPr="00836C67">
        <w:rPr>
          <w:color w:val="1F4E79" w:themeColor="accent1" w:themeShade="80"/>
        </w:rPr>
        <w:t xml:space="preserve"> pronunciato la seguente: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>SENTENZA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proofErr w:type="gramStart"/>
      <w:r w:rsidRPr="00836C67">
        <w:rPr>
          <w:color w:val="1F4E79" w:themeColor="accent1" w:themeShade="80"/>
        </w:rPr>
        <w:t>sul</w:t>
      </w:r>
      <w:proofErr w:type="gramEnd"/>
      <w:r w:rsidRPr="00836C67">
        <w:rPr>
          <w:color w:val="1F4E79" w:themeColor="accent1" w:themeShade="80"/>
        </w:rPr>
        <w:t xml:space="preserve"> ricorso 2672/2020 proposto da: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>P.G. e P.E., quali eredi di R.F., elettivamente domiciliati in ... presso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proofErr w:type="gramStart"/>
      <w:r w:rsidRPr="00836C67">
        <w:rPr>
          <w:color w:val="1F4E79" w:themeColor="accent1" w:themeShade="80"/>
        </w:rPr>
        <w:t>lo</w:t>
      </w:r>
      <w:proofErr w:type="gramEnd"/>
      <w:r w:rsidRPr="00836C67">
        <w:rPr>
          <w:color w:val="1F4E79" w:themeColor="accent1" w:themeShade="80"/>
        </w:rPr>
        <w:t xml:space="preserve"> studio dell'avvocato P. C., che li rappresenta e difende;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>- ricorrenti -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 xml:space="preserve">G. S.p.a., già A. </w:t>
      </w:r>
      <w:proofErr w:type="spellStart"/>
      <w:r w:rsidRPr="00836C67">
        <w:rPr>
          <w:color w:val="1F4E79" w:themeColor="accent1" w:themeShade="80"/>
        </w:rPr>
        <w:t>s.p.a.</w:t>
      </w:r>
      <w:proofErr w:type="spellEnd"/>
      <w:r w:rsidRPr="00836C67">
        <w:rPr>
          <w:color w:val="1F4E79" w:themeColor="accent1" w:themeShade="80"/>
        </w:rPr>
        <w:t>, in persona del procuratore speciale P.V., elettivamente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proofErr w:type="gramStart"/>
      <w:r w:rsidRPr="00836C67">
        <w:rPr>
          <w:color w:val="1F4E79" w:themeColor="accent1" w:themeShade="80"/>
        </w:rPr>
        <w:t>domiciliata</w:t>
      </w:r>
      <w:proofErr w:type="gramEnd"/>
      <w:r w:rsidRPr="00836C67">
        <w:rPr>
          <w:color w:val="1F4E79" w:themeColor="accent1" w:themeShade="80"/>
        </w:rPr>
        <w:t xml:space="preserve"> in ..., presso lo studio dell'avvocato A.P. M., che la rappresenta e difende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>-controricorrente -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 xml:space="preserve">Nonché contro G. </w:t>
      </w:r>
      <w:proofErr w:type="spellStart"/>
      <w:r w:rsidRPr="00836C67">
        <w:rPr>
          <w:color w:val="1F4E79" w:themeColor="accent1" w:themeShade="80"/>
        </w:rPr>
        <w:t>s.c.p.a</w:t>
      </w:r>
      <w:proofErr w:type="spellEnd"/>
      <w:r w:rsidRPr="00836C67">
        <w:rPr>
          <w:color w:val="1F4E79" w:themeColor="accent1" w:themeShade="80"/>
        </w:rPr>
        <w:t>.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>- intimata -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proofErr w:type="gramStart"/>
      <w:r w:rsidRPr="00836C67">
        <w:rPr>
          <w:color w:val="1F4E79" w:themeColor="accent1" w:themeShade="80"/>
        </w:rPr>
        <w:t>avverso</w:t>
      </w:r>
      <w:proofErr w:type="gramEnd"/>
      <w:r w:rsidRPr="00836C67">
        <w:rPr>
          <w:color w:val="1F4E79" w:themeColor="accent1" w:themeShade="80"/>
        </w:rPr>
        <w:t xml:space="preserve"> la sentenza n. 5454/2019 della CORTE D'APPELLO di ROMA, depositata il 10/09/2019;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proofErr w:type="gramStart"/>
      <w:r w:rsidRPr="00836C67">
        <w:rPr>
          <w:color w:val="1F4E79" w:themeColor="accent1" w:themeShade="80"/>
        </w:rPr>
        <w:t>udita</w:t>
      </w:r>
      <w:proofErr w:type="gramEnd"/>
      <w:r w:rsidRPr="00836C67">
        <w:rPr>
          <w:color w:val="1F4E79" w:themeColor="accent1" w:themeShade="80"/>
        </w:rPr>
        <w:t xml:space="preserve"> la relazione della causa svolta nella pubblica udienza del 24/02/2022 dal </w:t>
      </w:r>
      <w:proofErr w:type="spellStart"/>
      <w:r w:rsidRPr="00836C67">
        <w:rPr>
          <w:color w:val="1F4E79" w:themeColor="accent1" w:themeShade="80"/>
        </w:rPr>
        <w:t>cons</w:t>
      </w:r>
      <w:proofErr w:type="spellEnd"/>
      <w:r w:rsidRPr="00836C67">
        <w:rPr>
          <w:color w:val="1F4E79" w:themeColor="accent1" w:themeShade="80"/>
        </w:rPr>
        <w:t>.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>Lina RUBINO;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proofErr w:type="gramStart"/>
      <w:r w:rsidRPr="00836C67">
        <w:rPr>
          <w:color w:val="1F4E79" w:themeColor="accent1" w:themeShade="80"/>
        </w:rPr>
        <w:t>viste</w:t>
      </w:r>
      <w:proofErr w:type="gramEnd"/>
      <w:r w:rsidRPr="00836C67">
        <w:rPr>
          <w:color w:val="1F4E79" w:themeColor="accent1" w:themeShade="80"/>
        </w:rPr>
        <w:t xml:space="preserve"> le conclusioni scritte tratte dal P.M. in persona del Sostituto Procuratore</w:t>
      </w:r>
    </w:p>
    <w:p w:rsidR="00836C67" w:rsidRPr="00836C67" w:rsidRDefault="00836C67" w:rsidP="00836C67">
      <w:pPr>
        <w:jc w:val="center"/>
        <w:rPr>
          <w:color w:val="1F4E79" w:themeColor="accent1" w:themeShade="80"/>
        </w:rPr>
      </w:pPr>
      <w:r w:rsidRPr="00836C67">
        <w:rPr>
          <w:color w:val="1F4E79" w:themeColor="accent1" w:themeShade="80"/>
        </w:rPr>
        <w:t>Generale Fulvio Troncone</w:t>
      </w:r>
    </w:p>
    <w:p w:rsidR="00836C67" w:rsidRDefault="00836C67" w:rsidP="00836C67"/>
    <w:p w:rsidR="00836C67" w:rsidRDefault="00836C67" w:rsidP="00836C67">
      <w:r>
        <w:t>FATTI DI CAUSA</w:t>
      </w:r>
    </w:p>
    <w:p w:rsidR="00836C67" w:rsidRDefault="00836C67" w:rsidP="00836C67">
      <w:r>
        <w:t>1. - P.G. e P.E. propongono ricorso per cassazione, articolato in cinque motivi, nei</w:t>
      </w:r>
    </w:p>
    <w:p w:rsidR="00836C67" w:rsidRDefault="00836C67" w:rsidP="00836C67">
      <w:proofErr w:type="gramStart"/>
      <w:r>
        <w:t>confronti</w:t>
      </w:r>
      <w:proofErr w:type="gramEnd"/>
      <w:r>
        <w:t xml:space="preserve"> di T.G., G. </w:t>
      </w:r>
      <w:proofErr w:type="spellStart"/>
      <w:r>
        <w:t>s.p.a.</w:t>
      </w:r>
      <w:proofErr w:type="spellEnd"/>
      <w:r>
        <w:t xml:space="preserve"> nonché di G. </w:t>
      </w:r>
      <w:proofErr w:type="spellStart"/>
      <w:r>
        <w:t>s.c.p.a</w:t>
      </w:r>
      <w:proofErr w:type="spellEnd"/>
      <w:r>
        <w:t xml:space="preserve">. e di A. </w:t>
      </w:r>
      <w:proofErr w:type="spellStart"/>
      <w:r>
        <w:t>s.p.a.</w:t>
      </w:r>
      <w:proofErr w:type="spellEnd"/>
      <w:r>
        <w:t>, contro la sentenza della</w:t>
      </w:r>
    </w:p>
    <w:p w:rsidR="00836C67" w:rsidRDefault="00836C67" w:rsidP="00836C67">
      <w:r>
        <w:t>Corte d'appello di Roma n. 5454 del 2019, pubblicata il 10 settembre 2019, con la quale,</w:t>
      </w:r>
    </w:p>
    <w:p w:rsidR="00836C67" w:rsidRDefault="00836C67" w:rsidP="00836C67">
      <w:proofErr w:type="gramStart"/>
      <w:r>
        <w:t>in</w:t>
      </w:r>
      <w:proofErr w:type="gramEnd"/>
      <w:r>
        <w:t xml:space="preserve"> riforma della sentenza di primo grado, si accerta che il sinistro stradale per cui è causa,</w:t>
      </w:r>
    </w:p>
    <w:p w:rsidR="00836C67" w:rsidRDefault="00836C67" w:rsidP="00836C67">
      <w:proofErr w:type="gramStart"/>
      <w:r>
        <w:lastRenderedPageBreak/>
        <w:t>dal</w:t>
      </w:r>
      <w:proofErr w:type="gramEnd"/>
      <w:r>
        <w:t xml:space="preserve"> quale derivavano gravi danni alla persona della signora R.F., madre dei ricorrenti,</w:t>
      </w:r>
    </w:p>
    <w:p w:rsidR="00836C67" w:rsidRDefault="00836C67" w:rsidP="00836C67">
      <w:proofErr w:type="gramStart"/>
      <w:r>
        <w:t>fosse</w:t>
      </w:r>
      <w:proofErr w:type="gramEnd"/>
      <w:r>
        <w:t xml:space="preserve"> ascrivibile all'esclusiva responsabilità del T. e si condanna G. </w:t>
      </w:r>
      <w:proofErr w:type="spellStart"/>
      <w:r>
        <w:t>s.p.a.</w:t>
      </w:r>
      <w:proofErr w:type="spellEnd"/>
      <w:r>
        <w:t xml:space="preserve"> quale</w:t>
      </w:r>
    </w:p>
    <w:p w:rsidR="00836C67" w:rsidRDefault="00836C67" w:rsidP="00836C67">
      <w:proofErr w:type="gramStart"/>
      <w:r>
        <w:t>assicuratrice</w:t>
      </w:r>
      <w:proofErr w:type="gramEnd"/>
      <w:r>
        <w:t xml:space="preserve"> per la responsabilità civile automobilistica del veicolo investitore, in solido col</w:t>
      </w:r>
    </w:p>
    <w:p w:rsidR="00836C67" w:rsidRDefault="00836C67" w:rsidP="00836C67">
      <w:proofErr w:type="gramStart"/>
      <w:r>
        <w:t>proprietario</w:t>
      </w:r>
      <w:proofErr w:type="gramEnd"/>
      <w:r>
        <w:t xml:space="preserve"> e conducente T., a pagare in favore dei P. quali eredi della defunta signora R.</w:t>
      </w:r>
    </w:p>
    <w:p w:rsidR="00836C67" w:rsidRDefault="00836C67" w:rsidP="00836C67">
      <w:proofErr w:type="gramStart"/>
      <w:r>
        <w:t>la</w:t>
      </w:r>
      <w:proofErr w:type="gramEnd"/>
      <w:r>
        <w:t xml:space="preserve"> complessiva somma di Euro 73.460,30 ad integrale liquidazione del danno non</w:t>
      </w:r>
    </w:p>
    <w:p w:rsidR="00836C67" w:rsidRDefault="00836C67" w:rsidP="00836C67">
      <w:proofErr w:type="gramStart"/>
      <w:r>
        <w:t>patrimoniale</w:t>
      </w:r>
      <w:proofErr w:type="gramEnd"/>
      <w:r>
        <w:t xml:space="preserve"> da questa subito, compensando le spese di lite nella misura del 30 % e</w:t>
      </w:r>
    </w:p>
    <w:p w:rsidR="00836C67" w:rsidRDefault="00836C67" w:rsidP="00836C67">
      <w:proofErr w:type="gramStart"/>
      <w:r>
        <w:t>ponendo</w:t>
      </w:r>
      <w:proofErr w:type="gramEnd"/>
      <w:r>
        <w:t xml:space="preserve"> il residuo 70% a carico degli appellati.</w:t>
      </w:r>
    </w:p>
    <w:p w:rsidR="00836C67" w:rsidRDefault="00836C67" w:rsidP="00836C67">
      <w:r>
        <w:t xml:space="preserve">2. - Resiste con controricorso illustrato da memoria G. </w:t>
      </w:r>
      <w:proofErr w:type="spellStart"/>
      <w:r>
        <w:t>s.p.a.</w:t>
      </w:r>
      <w:proofErr w:type="spellEnd"/>
      <w:r>
        <w:t xml:space="preserve">, già A. </w:t>
      </w:r>
      <w:proofErr w:type="spellStart"/>
      <w:r>
        <w:t>s.p.a.</w:t>
      </w:r>
      <w:proofErr w:type="spellEnd"/>
      <w:r>
        <w:t xml:space="preserve"> Gli altri intimati</w:t>
      </w:r>
    </w:p>
    <w:p w:rsidR="00836C67" w:rsidRDefault="00836C67" w:rsidP="00836C67">
      <w:proofErr w:type="gramStart"/>
      <w:r>
        <w:t>non</w:t>
      </w:r>
      <w:proofErr w:type="gramEnd"/>
      <w:r>
        <w:t xml:space="preserve"> hanno svolto attività difensiva in questa sede.</w:t>
      </w:r>
    </w:p>
    <w:p w:rsidR="00836C67" w:rsidRDefault="00836C67" w:rsidP="00836C67">
      <w:r>
        <w:t>3. - La causa è stata avviata alla trattazione in udienza pubblica.</w:t>
      </w:r>
    </w:p>
    <w:p w:rsidR="00836C67" w:rsidRDefault="00836C67" w:rsidP="00836C67">
      <w:r>
        <w:t>4. - Il Procuratore generale ha depositato conclusioni scritte con le quali chiede accogliersi</w:t>
      </w:r>
    </w:p>
    <w:p w:rsidR="00836C67" w:rsidRDefault="00836C67" w:rsidP="00836C67">
      <w:proofErr w:type="gramStart"/>
      <w:r>
        <w:t>il</w:t>
      </w:r>
      <w:proofErr w:type="gramEnd"/>
      <w:r>
        <w:t xml:space="preserve"> quinto motivo di ricorso e il rigetto dei precedenti.</w:t>
      </w:r>
    </w:p>
    <w:p w:rsidR="00836C67" w:rsidRDefault="00836C67" w:rsidP="00836C67">
      <w:r>
        <w:t>5. - Questi i fatti, per quanto ancora qui rilevino: la sera del 28 settembre 2009, in comune</w:t>
      </w:r>
    </w:p>
    <w:p w:rsidR="00836C67" w:rsidRDefault="00836C67" w:rsidP="00836C67">
      <w:proofErr w:type="gramStart"/>
      <w:r>
        <w:t>di</w:t>
      </w:r>
      <w:proofErr w:type="gramEnd"/>
      <w:r>
        <w:t xml:space="preserve"> Nerola, l'anziana signora R.F., all'epoca di 84 anni ma autonoma ed autosufficiente,</w:t>
      </w:r>
    </w:p>
    <w:p w:rsidR="00836C67" w:rsidRDefault="00836C67" w:rsidP="00836C67">
      <w:proofErr w:type="gramStart"/>
      <w:r>
        <w:t>scesa</w:t>
      </w:r>
      <w:proofErr w:type="gramEnd"/>
      <w:r>
        <w:t xml:space="preserve"> di casa per buttare la spazzatura, venne investita sul marciapiede vicino alla sua</w:t>
      </w:r>
    </w:p>
    <w:p w:rsidR="00836C67" w:rsidRDefault="00836C67" w:rsidP="00836C67">
      <w:proofErr w:type="gramStart"/>
      <w:r>
        <w:t>abitazione</w:t>
      </w:r>
      <w:proofErr w:type="gramEnd"/>
      <w:r>
        <w:t xml:space="preserve"> dall'autovettura condotta dal proprietario T.G., che nel compiere una manovra</w:t>
      </w:r>
    </w:p>
    <w:p w:rsidR="00836C67" w:rsidRDefault="00836C67" w:rsidP="00836C67">
      <w:proofErr w:type="gramStart"/>
      <w:r>
        <w:t>di</w:t>
      </w:r>
      <w:proofErr w:type="gramEnd"/>
      <w:r>
        <w:t xml:space="preserve"> retromarcia, al buio, non si avvedeva della sua presenza. Al pronto soccorso del vicino</w:t>
      </w:r>
    </w:p>
    <w:p w:rsidR="00836C67" w:rsidRDefault="00836C67" w:rsidP="00836C67">
      <w:proofErr w:type="gramStart"/>
      <w:r>
        <w:t>ospedale</w:t>
      </w:r>
      <w:proofErr w:type="gramEnd"/>
      <w:r>
        <w:t xml:space="preserve"> di (OMISSIS), ove fu condotta subito dopo l'incidente, vennero refertate in capo</w:t>
      </w:r>
    </w:p>
    <w:p w:rsidR="00836C67" w:rsidRDefault="00836C67" w:rsidP="00836C67">
      <w:proofErr w:type="gramStart"/>
      <w:r>
        <w:t>all'anziana</w:t>
      </w:r>
      <w:proofErr w:type="gramEnd"/>
      <w:r>
        <w:t xml:space="preserve"> signora "frattura </w:t>
      </w:r>
      <w:proofErr w:type="spellStart"/>
      <w:r>
        <w:t>pluriframmentaria</w:t>
      </w:r>
      <w:proofErr w:type="spellEnd"/>
      <w:r>
        <w:t xml:space="preserve"> del collo e del </w:t>
      </w:r>
      <w:proofErr w:type="spellStart"/>
      <w:r>
        <w:t>trochite</w:t>
      </w:r>
      <w:proofErr w:type="spellEnd"/>
      <w:r>
        <w:t xml:space="preserve"> omerale sinistro,</w:t>
      </w:r>
    </w:p>
    <w:p w:rsidR="00836C67" w:rsidRDefault="00836C67" w:rsidP="00836C67">
      <w:proofErr w:type="gramStart"/>
      <w:r>
        <w:t>trauma</w:t>
      </w:r>
      <w:proofErr w:type="gramEnd"/>
      <w:r>
        <w:t xml:space="preserve"> cranico, contusione sopra orbitaria sinistra, distorsione del rachide </w:t>
      </w:r>
      <w:proofErr w:type="spellStart"/>
      <w:r>
        <w:t>cervico</w:t>
      </w:r>
      <w:proofErr w:type="spellEnd"/>
      <w:r>
        <w:t>-dorsale,</w:t>
      </w:r>
    </w:p>
    <w:p w:rsidR="00836C67" w:rsidRDefault="00836C67" w:rsidP="00836C67">
      <w:proofErr w:type="gramStart"/>
      <w:r>
        <w:t>distorsione</w:t>
      </w:r>
      <w:proofErr w:type="gramEnd"/>
      <w:r>
        <w:t xml:space="preserve"> del ginocchio sinistro, contusioni multiple agli arti inferiori e ferita da strappo</w:t>
      </w:r>
    </w:p>
    <w:p w:rsidR="00836C67" w:rsidRDefault="00836C67" w:rsidP="00836C67">
      <w:proofErr w:type="gramStart"/>
      <w:r>
        <w:t>con</w:t>
      </w:r>
      <w:proofErr w:type="gramEnd"/>
      <w:r>
        <w:t xml:space="preserve"> perdita di sostanza a livello della gamba sinistra". Seguirono vari ricoveri e una</w:t>
      </w:r>
    </w:p>
    <w:p w:rsidR="00836C67" w:rsidRDefault="00836C67" w:rsidP="00836C67">
      <w:proofErr w:type="gramStart"/>
      <w:r>
        <w:t>degenza</w:t>
      </w:r>
      <w:proofErr w:type="gramEnd"/>
      <w:r>
        <w:t xml:space="preserve"> fino al 12 novembre (OMISSIS). Dimessa dall'ospedale, la signora ebbe bisogno</w:t>
      </w:r>
    </w:p>
    <w:p w:rsidR="00836C67" w:rsidRDefault="00836C67" w:rsidP="00836C67">
      <w:proofErr w:type="gramStart"/>
      <w:r>
        <w:t>di</w:t>
      </w:r>
      <w:proofErr w:type="gramEnd"/>
      <w:r>
        <w:t xml:space="preserve"> continua assistenza, avendo perso la capacità di deambulare ed anche la capacità di</w:t>
      </w:r>
    </w:p>
    <w:p w:rsidR="00836C67" w:rsidRDefault="00836C67" w:rsidP="00836C67">
      <w:proofErr w:type="gramStart"/>
      <w:r>
        <w:t>mantenere</w:t>
      </w:r>
      <w:proofErr w:type="gramEnd"/>
      <w:r>
        <w:t xml:space="preserve"> la stazione eretta, fino alla morte, verificatasi per altre cause nel (OMISSIS).</w:t>
      </w:r>
    </w:p>
    <w:p w:rsidR="00836C67" w:rsidRDefault="00836C67" w:rsidP="00836C67">
      <w:r>
        <w:t>6. - Non avendo ricevuto alcun indennizzo dalla assicurazione del T., la R. agì in giudizio</w:t>
      </w:r>
    </w:p>
    <w:p w:rsidR="00836C67" w:rsidRDefault="00836C67" w:rsidP="00836C67">
      <w:proofErr w:type="gramStart"/>
      <w:r>
        <w:t>assumendo</w:t>
      </w:r>
      <w:proofErr w:type="gramEnd"/>
      <w:r>
        <w:t xml:space="preserve"> di essere stata autonoma e autosufficiente fino all'incidente, e di aver perso</w:t>
      </w:r>
    </w:p>
    <w:p w:rsidR="00836C67" w:rsidRDefault="00836C67" w:rsidP="00836C67">
      <w:proofErr w:type="gramStart"/>
      <w:r>
        <w:t>completamente</w:t>
      </w:r>
      <w:proofErr w:type="gramEnd"/>
      <w:r>
        <w:t>, a causa di esso, ogni autonomia, la capacità di deambulare ed anche di</w:t>
      </w:r>
    </w:p>
    <w:p w:rsidR="00836C67" w:rsidRDefault="00836C67" w:rsidP="00836C67">
      <w:proofErr w:type="gramStart"/>
      <w:r>
        <w:t>mantenere</w:t>
      </w:r>
      <w:proofErr w:type="gramEnd"/>
      <w:r>
        <w:t xml:space="preserve"> la stazione eretta. Chiese pertanto il risarcimento del danno biologico, per</w:t>
      </w:r>
    </w:p>
    <w:p w:rsidR="00836C67" w:rsidRDefault="00836C67" w:rsidP="00836C67">
      <w:proofErr w:type="gramStart"/>
      <w:r>
        <w:t>l'invalidità</w:t>
      </w:r>
      <w:proofErr w:type="gramEnd"/>
      <w:r>
        <w:t xml:space="preserve"> temporanea e permanente causate dall'incidente. Morì in data (OMISSIS), nel</w:t>
      </w:r>
    </w:p>
    <w:p w:rsidR="00836C67" w:rsidRDefault="00836C67" w:rsidP="00836C67">
      <w:proofErr w:type="gramStart"/>
      <w:r>
        <w:t>corso</w:t>
      </w:r>
      <w:proofErr w:type="gramEnd"/>
      <w:r>
        <w:t xml:space="preserve"> del giudizio di primo grado, per cause indipendenti dall'incidente senza mai aver</w:t>
      </w:r>
    </w:p>
    <w:p w:rsidR="00836C67" w:rsidRDefault="00836C67" w:rsidP="00836C67">
      <w:proofErr w:type="gramStart"/>
      <w:r>
        <w:t>recuperato</w:t>
      </w:r>
      <w:proofErr w:type="gramEnd"/>
      <w:r>
        <w:t>, neppure in parte, la sua precedente autonomia; il giudizio fu proseguito dagli</w:t>
      </w:r>
    </w:p>
    <w:p w:rsidR="00836C67" w:rsidRDefault="00836C67" w:rsidP="00836C67">
      <w:proofErr w:type="gramStart"/>
      <w:r>
        <w:lastRenderedPageBreak/>
        <w:t>attuali</w:t>
      </w:r>
      <w:proofErr w:type="gramEnd"/>
      <w:r>
        <w:t xml:space="preserve"> ricorrenti, suoi unici eredi.</w:t>
      </w:r>
    </w:p>
    <w:p w:rsidR="00836C67" w:rsidRDefault="00836C67" w:rsidP="00836C67">
      <w:r>
        <w:t>6.1 - Nel corso del primo grado di giudizio furono assunte alcune prove testimoniali e</w:t>
      </w:r>
    </w:p>
    <w:p w:rsidR="00836C67" w:rsidRDefault="00836C67" w:rsidP="00836C67">
      <w:proofErr w:type="gramStart"/>
      <w:r>
        <w:t>venne</w:t>
      </w:r>
      <w:proofErr w:type="gramEnd"/>
      <w:r>
        <w:t xml:space="preserve"> espletata una consulenza tecnica, che concluse dapprima nel senso che le lesioni</w:t>
      </w:r>
    </w:p>
    <w:p w:rsidR="00836C67" w:rsidRDefault="00836C67" w:rsidP="00836C67">
      <w:proofErr w:type="gramStart"/>
      <w:r>
        <w:t>fisiche</w:t>
      </w:r>
      <w:proofErr w:type="gramEnd"/>
      <w:r>
        <w:t xml:space="preserve"> riportate dalla R., che avevano determinato ben 498 giorni di invalidità temporanea</w:t>
      </w:r>
    </w:p>
    <w:p w:rsidR="00836C67" w:rsidRDefault="00836C67" w:rsidP="00836C67">
      <w:proofErr w:type="gramStart"/>
      <w:r>
        <w:t>assoluta</w:t>
      </w:r>
      <w:proofErr w:type="gramEnd"/>
      <w:r>
        <w:t>, le avessero procurato un danno biologico del 12% in relazione al cosiddetto</w:t>
      </w:r>
    </w:p>
    <w:p w:rsidR="00836C67" w:rsidRDefault="00836C67" w:rsidP="00836C67">
      <w:proofErr w:type="gramStart"/>
      <w:r>
        <w:t>danno</w:t>
      </w:r>
      <w:proofErr w:type="gramEnd"/>
      <w:r>
        <w:t xml:space="preserve"> statico e rimise invece al giudice la quantificazione del danno biologico cosiddetto</w:t>
      </w:r>
    </w:p>
    <w:p w:rsidR="00836C67" w:rsidRDefault="00836C67" w:rsidP="00836C67">
      <w:proofErr w:type="gramStart"/>
      <w:r>
        <w:t>dinamico</w:t>
      </w:r>
      <w:proofErr w:type="gramEnd"/>
      <w:r>
        <w:t>, concernente la perdita della funzione deambulatoria. Il giudice richiese</w:t>
      </w:r>
    </w:p>
    <w:p w:rsidR="00836C67" w:rsidRDefault="00836C67" w:rsidP="00836C67">
      <w:proofErr w:type="gramStart"/>
      <w:r>
        <w:t>all'ausiliario</w:t>
      </w:r>
      <w:proofErr w:type="gramEnd"/>
      <w:r>
        <w:t xml:space="preserve"> di integrare la relazione provvedendo alla richiesta valutazione e</w:t>
      </w:r>
    </w:p>
    <w:p w:rsidR="00836C67" w:rsidRDefault="00836C67" w:rsidP="00836C67">
      <w:proofErr w:type="gramStart"/>
      <w:r>
        <w:t>quantificazione</w:t>
      </w:r>
      <w:proofErr w:type="gramEnd"/>
      <w:r>
        <w:t xml:space="preserve"> globale del danno biologico.</w:t>
      </w:r>
    </w:p>
    <w:p w:rsidR="00836C67" w:rsidRDefault="00836C67" w:rsidP="00836C67">
      <w:r>
        <w:t>6.2 - Effettuata l'integrazione richiesta, l'ausiliario in quella sede indicò che, sommando la</w:t>
      </w:r>
    </w:p>
    <w:p w:rsidR="00836C67" w:rsidRDefault="00836C67" w:rsidP="00836C67">
      <w:proofErr w:type="gramStart"/>
      <w:r>
        <w:t>perdita</w:t>
      </w:r>
      <w:proofErr w:type="gramEnd"/>
      <w:r>
        <w:t xml:space="preserve"> funzionale e la perdita della capacità di deambulare all'interno dell'unitario danno</w:t>
      </w:r>
    </w:p>
    <w:p w:rsidR="00836C67" w:rsidRDefault="00836C67" w:rsidP="00836C67">
      <w:proofErr w:type="gramStart"/>
      <w:r>
        <w:t>biologico</w:t>
      </w:r>
      <w:proofErr w:type="gramEnd"/>
      <w:r>
        <w:t>, in ipotesi normali il danno biologico sarebbe stato pari all'8S%, mentre, tenuto</w:t>
      </w:r>
    </w:p>
    <w:p w:rsidR="00836C67" w:rsidRDefault="00836C67" w:rsidP="00836C67">
      <w:proofErr w:type="gramStart"/>
      <w:r>
        <w:t>conto</w:t>
      </w:r>
      <w:proofErr w:type="gramEnd"/>
      <w:r>
        <w:t xml:space="preserve"> delle condizioni della R., il danno totale poteva collocarsi tra il 40 e il 30 %, e infine,</w:t>
      </w:r>
    </w:p>
    <w:p w:rsidR="00836C67" w:rsidRDefault="00836C67" w:rsidP="00836C67">
      <w:proofErr w:type="gramStart"/>
      <w:r>
        <w:t>per</w:t>
      </w:r>
      <w:proofErr w:type="gramEnd"/>
      <w:r>
        <w:t xml:space="preserve"> la vittima, esso poteva essere determinato nella misura del 30%.</w:t>
      </w:r>
    </w:p>
    <w:p w:rsidR="00836C67" w:rsidRDefault="00836C67" w:rsidP="00836C67">
      <w:r>
        <w:t>7. - All'esito dell'istruttoria espletata, il Tribunale di Tivoli rigettò integralmente la domanda,</w:t>
      </w:r>
    </w:p>
    <w:p w:rsidR="00836C67" w:rsidRDefault="00836C67" w:rsidP="00836C67">
      <w:proofErr w:type="gramStart"/>
      <w:r>
        <w:t>ritenendo</w:t>
      </w:r>
      <w:proofErr w:type="gramEnd"/>
      <w:r>
        <w:t xml:space="preserve"> non provato </w:t>
      </w:r>
      <w:proofErr w:type="spellStart"/>
      <w:r>
        <w:t>l'an</w:t>
      </w:r>
      <w:proofErr w:type="spellEnd"/>
      <w:r>
        <w:t>.</w:t>
      </w:r>
    </w:p>
    <w:p w:rsidR="00836C67" w:rsidRDefault="00836C67" w:rsidP="00836C67">
      <w:r>
        <w:t>8. - I figli della vittima proposero appello.</w:t>
      </w:r>
    </w:p>
    <w:p w:rsidR="00836C67" w:rsidRDefault="00836C67" w:rsidP="00836C67">
      <w:r>
        <w:t>9. - La Corte d'appello di Roma, con la sentenza n. 5454 del 2019 qui impugnata, in</w:t>
      </w:r>
    </w:p>
    <w:p w:rsidR="00836C67" w:rsidRDefault="00836C67" w:rsidP="00836C67">
      <w:proofErr w:type="gramStart"/>
      <w:r>
        <w:t>riforma</w:t>
      </w:r>
      <w:proofErr w:type="gramEnd"/>
      <w:r>
        <w:t xml:space="preserve"> della sentenza di primo grado:</w:t>
      </w:r>
    </w:p>
    <w:p w:rsidR="00836C67" w:rsidRDefault="00836C67" w:rsidP="00836C67">
      <w:r>
        <w:t>- accolse la domanda ritenendo provata l'integrale responsabilità del T. nella causazione</w:t>
      </w:r>
    </w:p>
    <w:p w:rsidR="00836C67" w:rsidRDefault="00836C67" w:rsidP="00836C67">
      <w:proofErr w:type="gramStart"/>
      <w:r>
        <w:t>del</w:t>
      </w:r>
      <w:proofErr w:type="gramEnd"/>
      <w:r>
        <w:t xml:space="preserve"> sinistro e condannando gli appellati al risarcimento dei danni;</w:t>
      </w:r>
    </w:p>
    <w:p w:rsidR="00836C67" w:rsidRDefault="00836C67" w:rsidP="00836C67">
      <w:r>
        <w:t>- quantificò il danno biologico nella misura del 12%, valorizzando le conclusioni contenute</w:t>
      </w:r>
    </w:p>
    <w:p w:rsidR="00836C67" w:rsidRDefault="00836C67" w:rsidP="00836C67">
      <w:proofErr w:type="gramStart"/>
      <w:r>
        <w:t>nella</w:t>
      </w:r>
      <w:proofErr w:type="gramEnd"/>
      <w:r>
        <w:t xml:space="preserve"> prima relazione del CTU, precedente all'integrazione richiesta, ed aumentò questo</w:t>
      </w:r>
    </w:p>
    <w:p w:rsidR="00836C67" w:rsidRDefault="00836C67" w:rsidP="00836C67">
      <w:proofErr w:type="gramStart"/>
      <w:r>
        <w:t>importo</w:t>
      </w:r>
      <w:proofErr w:type="gramEnd"/>
      <w:r>
        <w:t xml:space="preserve"> di circa un terzo a titolo di personalizzazione, valorizzando all'interno di essa la</w:t>
      </w:r>
    </w:p>
    <w:p w:rsidR="00836C67" w:rsidRDefault="00836C67" w:rsidP="00836C67">
      <w:proofErr w:type="gramStart"/>
      <w:r>
        <w:t>perdita</w:t>
      </w:r>
      <w:proofErr w:type="gramEnd"/>
      <w:r>
        <w:t xml:space="preserve"> definitiva della capacità di deambulare;</w:t>
      </w:r>
    </w:p>
    <w:p w:rsidR="00836C67" w:rsidRDefault="00836C67" w:rsidP="00836C67">
      <w:r>
        <w:t>- compensò le spese di lite nella misura del 30%.</w:t>
      </w:r>
    </w:p>
    <w:p w:rsidR="00836C67" w:rsidRDefault="00836C67" w:rsidP="00836C67">
      <w:r>
        <w:t>10. - Propongono ricorso per cassazione i figli della vittima nella qualità di eredi della</w:t>
      </w:r>
    </w:p>
    <w:p w:rsidR="00836C67" w:rsidRDefault="00836C67" w:rsidP="00836C67">
      <w:proofErr w:type="gramStart"/>
      <w:r>
        <w:t>defunta</w:t>
      </w:r>
      <w:proofErr w:type="gramEnd"/>
      <w:r>
        <w:t>, ritenendo che la liquidazione dei danni subiti dalla signora R. sia stata</w:t>
      </w:r>
    </w:p>
    <w:p w:rsidR="00836C67" w:rsidRDefault="00836C67" w:rsidP="00836C67">
      <w:proofErr w:type="gramStart"/>
      <w:r>
        <w:t>gravemente</w:t>
      </w:r>
      <w:proofErr w:type="gramEnd"/>
      <w:r>
        <w:t xml:space="preserve"> errata ed inidonea a fornire un risarcimento integrale del danno.</w:t>
      </w:r>
    </w:p>
    <w:p w:rsidR="00836C67" w:rsidRDefault="00836C67" w:rsidP="00836C67">
      <w:r>
        <w:t>11. - Con il primo motivo i ricorrenti denunciano la nullità della sentenza per violazione</w:t>
      </w:r>
    </w:p>
    <w:p w:rsidR="00836C67" w:rsidRDefault="00836C67" w:rsidP="00836C67">
      <w:r>
        <w:t xml:space="preserve">dell'art. 132, n. 4 </w:t>
      </w:r>
      <w:proofErr w:type="spellStart"/>
      <w:r>
        <w:t>c.p.c.</w:t>
      </w:r>
      <w:proofErr w:type="spellEnd"/>
      <w:r>
        <w:t xml:space="preserve">, in relazione all'art. 360 comma 1 </w:t>
      </w:r>
      <w:proofErr w:type="spellStart"/>
      <w:r>
        <w:t>nn</w:t>
      </w:r>
      <w:proofErr w:type="spellEnd"/>
      <w:r>
        <w:t xml:space="preserve">. 3 e 4 </w:t>
      </w:r>
      <w:proofErr w:type="spellStart"/>
      <w:r>
        <w:t>c.p.c.</w:t>
      </w:r>
      <w:proofErr w:type="spellEnd"/>
      <w:r>
        <w:t>, lamentando una</w:t>
      </w:r>
    </w:p>
    <w:p w:rsidR="00836C67" w:rsidRDefault="00836C67" w:rsidP="00836C67">
      <w:proofErr w:type="gramStart"/>
      <w:r>
        <w:t>sostanziale</w:t>
      </w:r>
      <w:proofErr w:type="gramEnd"/>
      <w:r>
        <w:t xml:space="preserve"> mancanza di motivazione.</w:t>
      </w:r>
    </w:p>
    <w:p w:rsidR="00836C67" w:rsidRDefault="00836C67" w:rsidP="00836C67">
      <w:r>
        <w:lastRenderedPageBreak/>
        <w:t>Denunciano che la sentenza d'appello, pur avendo formalmente dichiarato di condividere</w:t>
      </w:r>
    </w:p>
    <w:p w:rsidR="00836C67" w:rsidRDefault="00836C67" w:rsidP="00836C67">
      <w:proofErr w:type="gramStart"/>
      <w:r>
        <w:t>pienamente</w:t>
      </w:r>
      <w:proofErr w:type="gramEnd"/>
      <w:r>
        <w:t xml:space="preserve"> le conclusioni cui era giunto il CTU nominato dal tribunale, non ne aveva in</w:t>
      </w:r>
    </w:p>
    <w:p w:rsidR="00836C67" w:rsidRDefault="00836C67" w:rsidP="00836C67">
      <w:proofErr w:type="gramStart"/>
      <w:r>
        <w:t>effetti</w:t>
      </w:r>
      <w:proofErr w:type="gramEnd"/>
      <w:r>
        <w:t xml:space="preserve"> tenuto conto, avendo liquidato il danno biologico subito dalla R. nella misura del</w:t>
      </w:r>
    </w:p>
    <w:p w:rsidR="00836C67" w:rsidRDefault="00836C67" w:rsidP="00836C67">
      <w:r>
        <w:t>12% (pur aumentando l'importo derivante con una personalizzazione) come indicato</w:t>
      </w:r>
    </w:p>
    <w:p w:rsidR="00836C67" w:rsidRDefault="00836C67" w:rsidP="00836C67">
      <w:proofErr w:type="gramStart"/>
      <w:r>
        <w:t>inizialmente</w:t>
      </w:r>
      <w:proofErr w:type="gramEnd"/>
      <w:r>
        <w:t xml:space="preserve"> dal consulente, senza tener alcun conto della diversa e più congrua e</w:t>
      </w:r>
    </w:p>
    <w:p w:rsidR="00836C67" w:rsidRDefault="00836C67" w:rsidP="00836C67">
      <w:proofErr w:type="gramStart"/>
      <w:r>
        <w:t>completa</w:t>
      </w:r>
      <w:proofErr w:type="gramEnd"/>
      <w:r>
        <w:t xml:space="preserve"> valutazione successiva, conseguente all'ordine di integrazione della consulenza</w:t>
      </w:r>
    </w:p>
    <w:p w:rsidR="00836C67" w:rsidRDefault="00836C67" w:rsidP="00836C67">
      <w:proofErr w:type="gramStart"/>
      <w:r>
        <w:t>impartito</w:t>
      </w:r>
      <w:proofErr w:type="gramEnd"/>
      <w:r>
        <w:t xml:space="preserve"> dal giudice affinché venisse fornita una valutazione unitaria del danno biologico,</w:t>
      </w:r>
    </w:p>
    <w:p w:rsidR="00836C67" w:rsidRDefault="00836C67" w:rsidP="00836C67">
      <w:proofErr w:type="gramStart"/>
      <w:r>
        <w:t>che</w:t>
      </w:r>
      <w:proofErr w:type="gramEnd"/>
      <w:r>
        <w:t xml:space="preserve"> tenesse conto sia della menomazione fisica sia della diminuzione funzionale che</w:t>
      </w:r>
    </w:p>
    <w:p w:rsidR="00836C67" w:rsidRDefault="00836C67" w:rsidP="00836C67">
      <w:proofErr w:type="gramStart"/>
      <w:r>
        <w:t>questa</w:t>
      </w:r>
      <w:proofErr w:type="gramEnd"/>
      <w:r>
        <w:t xml:space="preserve"> aveva comportato.</w:t>
      </w:r>
    </w:p>
    <w:p w:rsidR="00836C67" w:rsidRDefault="00836C67" w:rsidP="00836C67">
      <w:r>
        <w:t>12. - Con il secondo motivo i ricorrenti denunciano la contraddittorietà della motivazione</w:t>
      </w:r>
    </w:p>
    <w:p w:rsidR="00836C67" w:rsidRDefault="00836C67" w:rsidP="00836C67">
      <w:proofErr w:type="gramStart"/>
      <w:r>
        <w:t>nonché</w:t>
      </w:r>
      <w:proofErr w:type="gramEnd"/>
      <w:r>
        <w:t xml:space="preserve"> la violazione dell'art. 132 numero 4 </w:t>
      </w:r>
      <w:proofErr w:type="spellStart"/>
      <w:r>
        <w:t>c.p.c.</w:t>
      </w:r>
      <w:proofErr w:type="spellEnd"/>
      <w:r>
        <w:t xml:space="preserve"> in ordine alla liquidazione del danno</w:t>
      </w:r>
    </w:p>
    <w:p w:rsidR="00836C67" w:rsidRDefault="00836C67" w:rsidP="00836C67">
      <w:proofErr w:type="gramStart"/>
      <w:r>
        <w:t>derivante</w:t>
      </w:r>
      <w:proofErr w:type="gramEnd"/>
      <w:r>
        <w:t xml:space="preserve"> dalla invalidità temporanea della R., in quanto, avendo accertato l'esistenza di</w:t>
      </w:r>
    </w:p>
    <w:p w:rsidR="00836C67" w:rsidRDefault="00836C67" w:rsidP="00836C67">
      <w:proofErr w:type="gramStart"/>
      <w:r>
        <w:t>un</w:t>
      </w:r>
      <w:proofErr w:type="gramEnd"/>
      <w:r>
        <w:t xml:space="preserve"> periodo di 498 giorni di invalidità temporanea assoluta, l'importo da liquidare sarebbe</w:t>
      </w:r>
    </w:p>
    <w:p w:rsidR="00836C67" w:rsidRDefault="00836C67" w:rsidP="00836C67">
      <w:proofErr w:type="gramStart"/>
      <w:r>
        <w:t>stato</w:t>
      </w:r>
      <w:proofErr w:type="gramEnd"/>
      <w:r>
        <w:t xml:space="preserve"> pari ad Euro 48.804,00 in luogo della somma liquidata di 47.804,00.</w:t>
      </w:r>
    </w:p>
    <w:p w:rsidR="00836C67" w:rsidRDefault="00836C67" w:rsidP="00836C67">
      <w:r>
        <w:t>Aggiungono inoltre che ove fossero state seguite, per la liquidazione, le tabelle adottate</w:t>
      </w:r>
    </w:p>
    <w:p w:rsidR="00836C67" w:rsidRDefault="00836C67" w:rsidP="00836C67">
      <w:proofErr w:type="gramStart"/>
      <w:r>
        <w:t>dal</w:t>
      </w:r>
      <w:proofErr w:type="gramEnd"/>
      <w:r>
        <w:t xml:space="preserve"> Tribunale di Roma, la quantificazione per la invalidità temporanea assoluta sarebbe</w:t>
      </w:r>
    </w:p>
    <w:p w:rsidR="00836C67" w:rsidRDefault="00836C67" w:rsidP="00836C67">
      <w:proofErr w:type="gramStart"/>
      <w:r>
        <w:t>stata</w:t>
      </w:r>
      <w:proofErr w:type="gramEnd"/>
      <w:r>
        <w:t xml:space="preserve"> superiore.</w:t>
      </w:r>
    </w:p>
    <w:p w:rsidR="00836C67" w:rsidRDefault="00836C67" w:rsidP="00836C67">
      <w:r>
        <w:t>13. - Con il terzo motivo denunciano l'omesso esame circa fatti decisivi per il giudizio che</w:t>
      </w:r>
    </w:p>
    <w:p w:rsidR="00836C67" w:rsidRDefault="00836C67" w:rsidP="00836C67">
      <w:proofErr w:type="gramStart"/>
      <w:r>
        <w:t>hanno</w:t>
      </w:r>
      <w:proofErr w:type="gramEnd"/>
      <w:r>
        <w:t xml:space="preserve"> formato oggetto di discussione, in relazione all'art. 360 comma 1 numero 5 </w:t>
      </w:r>
      <w:proofErr w:type="spellStart"/>
      <w:r>
        <w:t>c.p.c.</w:t>
      </w:r>
      <w:proofErr w:type="spellEnd"/>
      <w:r>
        <w:t>, in</w:t>
      </w:r>
    </w:p>
    <w:p w:rsidR="00836C67" w:rsidRDefault="00836C67" w:rsidP="00836C67">
      <w:proofErr w:type="gramStart"/>
      <w:r>
        <w:t>quanto</w:t>
      </w:r>
      <w:proofErr w:type="gramEnd"/>
      <w:r>
        <w:t>, dopo aver formalmente dichiarato di far proprie le conclusioni del consulente</w:t>
      </w:r>
    </w:p>
    <w:p w:rsidR="00836C67" w:rsidRDefault="00836C67" w:rsidP="00836C67">
      <w:proofErr w:type="gramStart"/>
      <w:r>
        <w:t>tecnico</w:t>
      </w:r>
      <w:proofErr w:type="gramEnd"/>
      <w:r>
        <w:t>, la motivazione della sentenza e gli esiti complessivi del giudizio mostrano che la</w:t>
      </w:r>
    </w:p>
    <w:p w:rsidR="00836C67" w:rsidRDefault="00836C67" w:rsidP="00836C67">
      <w:proofErr w:type="gramStart"/>
      <w:r>
        <w:t>corte</w:t>
      </w:r>
      <w:proofErr w:type="gramEnd"/>
      <w:r>
        <w:t xml:space="preserve"> d'appello non ha tenuto conto affatto della consulenza integrativa, l'unica che liquida</w:t>
      </w:r>
    </w:p>
    <w:p w:rsidR="00836C67" w:rsidRDefault="00836C67" w:rsidP="00836C67">
      <w:proofErr w:type="gramStart"/>
      <w:r>
        <w:t>in</w:t>
      </w:r>
      <w:proofErr w:type="gramEnd"/>
      <w:r>
        <w:t xml:space="preserve"> maniera unitaria il danno biologico, valutando (seppur sempre in maniera confusa,</w:t>
      </w:r>
    </w:p>
    <w:p w:rsidR="00836C67" w:rsidRDefault="00836C67" w:rsidP="00836C67">
      <w:proofErr w:type="gramStart"/>
      <w:r>
        <w:t>contraddittoria</w:t>
      </w:r>
      <w:proofErr w:type="gramEnd"/>
      <w:r>
        <w:t xml:space="preserve"> e riduttiva) gli esiti invalidanti nella loro completezza, ovvero anche sotto il</w:t>
      </w:r>
    </w:p>
    <w:p w:rsidR="00836C67" w:rsidRDefault="00836C67" w:rsidP="00836C67">
      <w:proofErr w:type="gramStart"/>
      <w:r>
        <w:t>profilo</w:t>
      </w:r>
      <w:proofErr w:type="gramEnd"/>
      <w:r>
        <w:t xml:space="preserve"> della perdita della capacità di deambulazione.</w:t>
      </w:r>
    </w:p>
    <w:p w:rsidR="00836C67" w:rsidRDefault="00836C67" w:rsidP="00836C67">
      <w:r>
        <w:t>14. - Con il quarto motivo denunciano nuovamente la violazione dell'art. 132 numero 4</w:t>
      </w:r>
    </w:p>
    <w:p w:rsidR="00836C67" w:rsidRDefault="00836C67" w:rsidP="00836C67">
      <w:proofErr w:type="gramStart"/>
      <w:r>
        <w:t>nonché</w:t>
      </w:r>
      <w:proofErr w:type="gramEnd"/>
      <w:r>
        <w:t xml:space="preserve"> degli artt. 112 e 115 </w:t>
      </w:r>
      <w:proofErr w:type="spellStart"/>
      <w:r>
        <w:t>c.p.c.</w:t>
      </w:r>
      <w:proofErr w:type="spellEnd"/>
      <w:r>
        <w:t>, in relazione a tutte le ipotesi contemplate dall'art. 360</w:t>
      </w:r>
    </w:p>
    <w:p w:rsidR="00836C67" w:rsidRDefault="00836C67" w:rsidP="00836C67">
      <w:proofErr w:type="gramStart"/>
      <w:r>
        <w:t>comma</w:t>
      </w:r>
      <w:proofErr w:type="gramEnd"/>
      <w:r>
        <w:t xml:space="preserve"> 1 numeri 3, 4 e 5 </w:t>
      </w:r>
      <w:proofErr w:type="spellStart"/>
      <w:r>
        <w:t>c.p.c.</w:t>
      </w:r>
      <w:proofErr w:type="spellEnd"/>
      <w:r>
        <w:t xml:space="preserve"> Lamentano, con questo motivo, che non si sarebbe tenuto</w:t>
      </w:r>
    </w:p>
    <w:p w:rsidR="00836C67" w:rsidRDefault="00836C67" w:rsidP="00836C67">
      <w:proofErr w:type="gramStart"/>
      <w:r>
        <w:t>conto</w:t>
      </w:r>
      <w:proofErr w:type="gramEnd"/>
      <w:r>
        <w:t xml:space="preserve"> nella quantificazione, del danno subito dagli eredi per l'assistenza prestata alla</w:t>
      </w:r>
    </w:p>
    <w:p w:rsidR="00836C67" w:rsidRDefault="00836C67" w:rsidP="00836C67">
      <w:proofErr w:type="gramStart"/>
      <w:r>
        <w:t>madre</w:t>
      </w:r>
      <w:proofErr w:type="gramEnd"/>
      <w:r>
        <w:t xml:space="preserve"> per tutto il lungo periodo - 498 giorni - di invalidità temporanea assoluta che ha fatto</w:t>
      </w:r>
    </w:p>
    <w:p w:rsidR="00836C67" w:rsidRDefault="00836C67" w:rsidP="00836C67">
      <w:proofErr w:type="gramStart"/>
      <w:r>
        <w:t>seguito</w:t>
      </w:r>
      <w:proofErr w:type="gramEnd"/>
      <w:r>
        <w:t xml:space="preserve"> all'incidente, durante il quale hanno dovuto prestarle quotidiana assistenza.</w:t>
      </w:r>
    </w:p>
    <w:p w:rsidR="00836C67" w:rsidRDefault="00836C67" w:rsidP="00836C67">
      <w:r>
        <w:t>Sostengono aver formulato questa domanda fin dal primo grado di giudizio e di averla</w:t>
      </w:r>
    </w:p>
    <w:p w:rsidR="00836C67" w:rsidRDefault="00836C67" w:rsidP="00836C67">
      <w:proofErr w:type="gramStart"/>
      <w:r>
        <w:lastRenderedPageBreak/>
        <w:t>riproposta</w:t>
      </w:r>
      <w:proofErr w:type="gramEnd"/>
      <w:r>
        <w:t xml:space="preserve"> in appello; richiamano la comparsa conclusionale depositata in tribunale in cui</w:t>
      </w:r>
    </w:p>
    <w:p w:rsidR="00836C67" w:rsidRDefault="00836C67" w:rsidP="00836C67">
      <w:proofErr w:type="gramStart"/>
      <w:r>
        <w:t>si</w:t>
      </w:r>
      <w:proofErr w:type="gramEnd"/>
      <w:r>
        <w:t xml:space="preserve"> dice che "a queste voci di danno devono aggiungersi le spese per l'assistenza costante</w:t>
      </w:r>
    </w:p>
    <w:p w:rsidR="00836C67" w:rsidRDefault="00836C67" w:rsidP="00836C67">
      <w:proofErr w:type="gramStart"/>
      <w:r>
        <w:t>ed</w:t>
      </w:r>
      <w:proofErr w:type="gramEnd"/>
      <w:r>
        <w:t xml:space="preserve"> ininterrotta a favore di entrambi i figli P.G. e P.E. in pari misura che vi hanno</w:t>
      </w:r>
    </w:p>
    <w:p w:rsidR="00836C67" w:rsidRDefault="00836C67" w:rsidP="00836C67">
      <w:proofErr w:type="gramStart"/>
      <w:r>
        <w:t>provveduto</w:t>
      </w:r>
      <w:proofErr w:type="gramEnd"/>
      <w:r>
        <w:t xml:space="preserve"> con molto affetto senza l'ausilio di alcuna persona e quindi non hanno alcuna</w:t>
      </w:r>
    </w:p>
    <w:p w:rsidR="00836C67" w:rsidRDefault="00836C67" w:rsidP="00836C67">
      <w:proofErr w:type="gramStart"/>
      <w:r>
        <w:t>documentazione</w:t>
      </w:r>
      <w:proofErr w:type="gramEnd"/>
      <w:r>
        <w:t xml:space="preserve"> della spesa relativa".</w:t>
      </w:r>
    </w:p>
    <w:p w:rsidR="00836C67" w:rsidRDefault="00836C67" w:rsidP="00836C67">
      <w:r>
        <w:t>15. - Infine, con il quinto motivo denunciano la violazione e falsa applicazione degli artt.</w:t>
      </w:r>
    </w:p>
    <w:p w:rsidR="00836C67" w:rsidRDefault="00836C67" w:rsidP="00836C67">
      <w:r>
        <w:t xml:space="preserve">91,92, 93 e 132 </w:t>
      </w:r>
      <w:proofErr w:type="spellStart"/>
      <w:r>
        <w:t>c.p.c.</w:t>
      </w:r>
      <w:proofErr w:type="spellEnd"/>
      <w:r>
        <w:t xml:space="preserve"> nonché dell'art. 118 delle disposizioni di attuazione del </w:t>
      </w:r>
      <w:proofErr w:type="spellStart"/>
      <w:r>
        <w:t>c.p.c.</w:t>
      </w:r>
      <w:proofErr w:type="spellEnd"/>
      <w:r>
        <w:t xml:space="preserve"> e degli</w:t>
      </w:r>
    </w:p>
    <w:p w:rsidR="00836C67" w:rsidRDefault="00836C67" w:rsidP="00836C67">
      <w:r>
        <w:t>artt. 24 e 111 della Costituzione, in quanto la Corte d'appello ha compensato per il 30% le</w:t>
      </w:r>
    </w:p>
    <w:p w:rsidR="00836C67" w:rsidRDefault="00836C67" w:rsidP="00836C67">
      <w:proofErr w:type="gramStart"/>
      <w:r>
        <w:t>spese</w:t>
      </w:r>
      <w:proofErr w:type="gramEnd"/>
      <w:r>
        <w:t xml:space="preserve"> processuali in difetto di soccombenza degli appellanti, il cui appello è stato</w:t>
      </w:r>
    </w:p>
    <w:p w:rsidR="00836C67" w:rsidRDefault="00836C67" w:rsidP="00836C67">
      <w:proofErr w:type="gramStart"/>
      <w:r>
        <w:t>integralmente</w:t>
      </w:r>
      <w:proofErr w:type="gramEnd"/>
      <w:r>
        <w:t xml:space="preserve"> accolto (avendo chiesto il risarcimento dei danni nella misura di giustizia), e,</w:t>
      </w:r>
    </w:p>
    <w:p w:rsidR="00836C67" w:rsidRDefault="00836C67" w:rsidP="00836C67">
      <w:proofErr w:type="gramStart"/>
      <w:r>
        <w:t>ove</w:t>
      </w:r>
      <w:proofErr w:type="gramEnd"/>
      <w:r>
        <w:t xml:space="preserve"> abbia inteso compensare per altre ragioni, in difetto di ogni motivazione sulle gravi ed</w:t>
      </w:r>
    </w:p>
    <w:p w:rsidR="00836C67" w:rsidRDefault="00836C67" w:rsidP="00836C67">
      <w:proofErr w:type="gramStart"/>
      <w:r>
        <w:t>eccezionali</w:t>
      </w:r>
      <w:proofErr w:type="gramEnd"/>
      <w:r>
        <w:t xml:space="preserve"> ragioni per una compensazione anche parziale.</w:t>
      </w:r>
    </w:p>
    <w:p w:rsidR="00836C67" w:rsidRDefault="00836C67" w:rsidP="00836C67">
      <w:r>
        <w:t>RAGIONI DELLA DECISIONE</w:t>
      </w:r>
    </w:p>
    <w:p w:rsidR="00836C67" w:rsidRDefault="00836C67" w:rsidP="00836C67">
      <w:r>
        <w:t>16. - Non è più in discussione la dinamica del sinistro a seguito del quale la defunta</w:t>
      </w:r>
    </w:p>
    <w:p w:rsidR="00836C67" w:rsidRDefault="00836C67" w:rsidP="00836C67">
      <w:proofErr w:type="gramStart"/>
      <w:r>
        <w:t>signora</w:t>
      </w:r>
      <w:proofErr w:type="gramEnd"/>
      <w:r>
        <w:t xml:space="preserve"> R. ebbe a riportare gravi lesioni personali, essendo stato definitivamente accertato</w:t>
      </w:r>
    </w:p>
    <w:p w:rsidR="00836C67" w:rsidRDefault="00836C67" w:rsidP="00836C67">
      <w:proofErr w:type="gramStart"/>
      <w:r>
        <w:t>in</w:t>
      </w:r>
      <w:proofErr w:type="gramEnd"/>
      <w:r>
        <w:t xml:space="preserve"> appello che esso fu provocato dal comportamento imprudente del T., che nel compiere</w:t>
      </w:r>
    </w:p>
    <w:p w:rsidR="00836C67" w:rsidRDefault="00836C67" w:rsidP="00836C67">
      <w:proofErr w:type="gramStart"/>
      <w:r>
        <w:t>una</w:t>
      </w:r>
      <w:proofErr w:type="gramEnd"/>
      <w:r>
        <w:t xml:space="preserve"> manovra in retromarcia al buio al volante della propria auto, invase il marciapiede ove</w:t>
      </w:r>
    </w:p>
    <w:p w:rsidR="00836C67" w:rsidRDefault="00836C67" w:rsidP="00836C67">
      <w:proofErr w:type="gramStart"/>
      <w:r>
        <w:t>si</w:t>
      </w:r>
      <w:proofErr w:type="gramEnd"/>
      <w:r>
        <w:t xml:space="preserve"> trovava la R. travolgendola.</w:t>
      </w:r>
    </w:p>
    <w:p w:rsidR="00836C67" w:rsidRDefault="00836C67" w:rsidP="00836C67">
      <w:r>
        <w:t>17. - Sono in discussione invece i criteri utilizzati dalla corte d'appello per liquidare il danno</w:t>
      </w:r>
    </w:p>
    <w:p w:rsidR="00836C67" w:rsidRDefault="00836C67" w:rsidP="00836C67">
      <w:proofErr w:type="gramStart"/>
      <w:r>
        <w:t>biologico</w:t>
      </w:r>
      <w:proofErr w:type="gramEnd"/>
      <w:r>
        <w:t>, giungendo ad una quantificazione complessiva ad avviso degli eredi errata,</w:t>
      </w:r>
    </w:p>
    <w:p w:rsidR="00836C67" w:rsidRDefault="00836C67" w:rsidP="00836C67">
      <w:proofErr w:type="gramStart"/>
      <w:r>
        <w:t>troppo</w:t>
      </w:r>
      <w:proofErr w:type="gramEnd"/>
      <w:r>
        <w:t xml:space="preserve"> esigua e inidonea a risarcire integralmente del danno subito.</w:t>
      </w:r>
    </w:p>
    <w:p w:rsidR="00836C67" w:rsidRDefault="00836C67" w:rsidP="00836C67">
      <w:r>
        <w:t>18. - Il primo motivo e il terzo motivo possono essere esaminati congiuntamente, e sono</w:t>
      </w:r>
    </w:p>
    <w:p w:rsidR="00836C67" w:rsidRDefault="00836C67" w:rsidP="00836C67">
      <w:proofErr w:type="gramStart"/>
      <w:r>
        <w:t>fondati</w:t>
      </w:r>
      <w:proofErr w:type="gramEnd"/>
      <w:r>
        <w:t>.</w:t>
      </w:r>
    </w:p>
    <w:p w:rsidR="00836C67" w:rsidRDefault="00836C67" w:rsidP="00836C67">
      <w:r>
        <w:t>I motivi di ricorso pongono con sufficiente chiarezza il quesito: "se le conseguenze</w:t>
      </w:r>
    </w:p>
    <w:p w:rsidR="00836C67" w:rsidRDefault="00836C67" w:rsidP="00836C67">
      <w:proofErr w:type="spellStart"/>
      <w:proofErr w:type="gramStart"/>
      <w:r>
        <w:t>anatorno</w:t>
      </w:r>
      <w:proofErr w:type="spellEnd"/>
      <w:proofErr w:type="gramEnd"/>
      <w:r>
        <w:t>-fisiologiche della lesione della salute costituiscano fattori di cui tenere conto nella</w:t>
      </w:r>
    </w:p>
    <w:p w:rsidR="00836C67" w:rsidRDefault="00836C67" w:rsidP="00836C67">
      <w:proofErr w:type="gramStart"/>
      <w:r>
        <w:t>determinazione</w:t>
      </w:r>
      <w:proofErr w:type="gramEnd"/>
      <w:r>
        <w:t xml:space="preserve"> del grado percentuale di invalidità permanente (</w:t>
      </w:r>
      <w:proofErr w:type="spellStart"/>
      <w:r>
        <w:t>i.p</w:t>
      </w:r>
      <w:proofErr w:type="spellEnd"/>
      <w:r>
        <w:t>.), o della</w:t>
      </w:r>
    </w:p>
    <w:p w:rsidR="00836C67" w:rsidRDefault="00836C67" w:rsidP="00836C67">
      <w:proofErr w:type="gramStart"/>
      <w:r>
        <w:t>personalizzazione</w:t>
      </w:r>
      <w:proofErr w:type="gramEnd"/>
      <w:r>
        <w:t xml:space="preserve"> del risarcimento".</w:t>
      </w:r>
    </w:p>
    <w:p w:rsidR="00836C67" w:rsidRDefault="00836C67" w:rsidP="00836C67">
      <w:r>
        <w:t>La distinzione rileva non solo sotto il profilo teorico, ma nelle sue ricadute pratiche, perché:</w:t>
      </w:r>
    </w:p>
    <w:p w:rsidR="00836C67" w:rsidRDefault="00836C67" w:rsidP="00836C67">
      <w:r>
        <w:t xml:space="preserve">- il grado di invalidità permanente si determina in base ai </w:t>
      </w:r>
      <w:proofErr w:type="spellStart"/>
      <w:r>
        <w:t>bare'mes</w:t>
      </w:r>
      <w:proofErr w:type="spellEnd"/>
      <w:r>
        <w:t>, mentre la</w:t>
      </w:r>
    </w:p>
    <w:p w:rsidR="00836C67" w:rsidRDefault="00836C67" w:rsidP="00836C67">
      <w:proofErr w:type="gramStart"/>
      <w:r>
        <w:t>personalizzazione</w:t>
      </w:r>
      <w:proofErr w:type="gramEnd"/>
      <w:r>
        <w:t xml:space="preserve"> si effettua in via equitativa;</w:t>
      </w:r>
    </w:p>
    <w:p w:rsidR="00836C67" w:rsidRDefault="00836C67" w:rsidP="00836C67">
      <w:r>
        <w:t xml:space="preserve">- l'individuazione del grado di </w:t>
      </w:r>
      <w:proofErr w:type="spellStart"/>
      <w:r>
        <w:t>i.p</w:t>
      </w:r>
      <w:proofErr w:type="spellEnd"/>
      <w:r>
        <w:t>. è di competenza del medico legale, la personalizzazione</w:t>
      </w:r>
    </w:p>
    <w:p w:rsidR="00836C67" w:rsidRDefault="00836C67" w:rsidP="00836C67">
      <w:proofErr w:type="gramStart"/>
      <w:r>
        <w:t>è</w:t>
      </w:r>
      <w:proofErr w:type="gramEnd"/>
      <w:r>
        <w:t xml:space="preserve"> di competenza del giudice;</w:t>
      </w:r>
    </w:p>
    <w:p w:rsidR="00836C67" w:rsidRDefault="00836C67" w:rsidP="00836C67">
      <w:r>
        <w:lastRenderedPageBreak/>
        <w:t>- il valore monetario del punto di invalidità permanente cresce proporzionalmente al</w:t>
      </w:r>
    </w:p>
    <w:p w:rsidR="00836C67" w:rsidRDefault="00836C67" w:rsidP="00836C67">
      <w:proofErr w:type="gramStart"/>
      <w:r>
        <w:t>crescere</w:t>
      </w:r>
      <w:proofErr w:type="gramEnd"/>
      <w:r>
        <w:t xml:space="preserve"> della percentuale di invalidità, mentre la personalizzazione non è governata da</w:t>
      </w:r>
    </w:p>
    <w:p w:rsidR="00836C67" w:rsidRDefault="00836C67" w:rsidP="00836C67">
      <w:proofErr w:type="gramStart"/>
      <w:r>
        <w:t>un</w:t>
      </w:r>
      <w:proofErr w:type="gramEnd"/>
      <w:r>
        <w:t xml:space="preserve"> criterio progressivo di proporzionalità con la gravità della lesione.</w:t>
      </w:r>
    </w:p>
    <w:p w:rsidR="00836C67" w:rsidRDefault="00836C67" w:rsidP="00836C67">
      <w:r>
        <w:t>Ciò premesso, sussistono nel caso di specie sia il denunciato vizio di motivazione, per</w:t>
      </w:r>
    </w:p>
    <w:p w:rsidR="00836C67" w:rsidRDefault="00836C67" w:rsidP="00836C67">
      <w:proofErr w:type="gramStart"/>
      <w:r>
        <w:t>insanabile</w:t>
      </w:r>
      <w:proofErr w:type="gramEnd"/>
      <w:r>
        <w:t xml:space="preserve"> contraddittorietà di essa che la priva totalmente di logica, che la violazione di</w:t>
      </w:r>
    </w:p>
    <w:p w:rsidR="00836C67" w:rsidRDefault="00836C67" w:rsidP="00836C67">
      <w:proofErr w:type="gramStart"/>
      <w:r>
        <w:t>legge</w:t>
      </w:r>
      <w:proofErr w:type="gramEnd"/>
      <w:r>
        <w:t>, in riferimento alla corretta nozione del danno biologico, che conduce ad una errata</w:t>
      </w:r>
    </w:p>
    <w:p w:rsidR="00836C67" w:rsidRDefault="00836C67" w:rsidP="00836C67">
      <w:proofErr w:type="gramStart"/>
      <w:r>
        <w:t>ed</w:t>
      </w:r>
      <w:proofErr w:type="gramEnd"/>
      <w:r>
        <w:t xml:space="preserve"> incompleta liquidazione del danno stesso.</w:t>
      </w:r>
    </w:p>
    <w:p w:rsidR="00836C67" w:rsidRDefault="00836C67" w:rsidP="00836C67">
      <w:r>
        <w:t>La corte d'appello esordisce asserendo di condividere appieno gli esiti della consulenza</w:t>
      </w:r>
    </w:p>
    <w:p w:rsidR="00836C67" w:rsidRDefault="00836C67" w:rsidP="00836C67">
      <w:proofErr w:type="gramStart"/>
      <w:r>
        <w:t>tecnica</w:t>
      </w:r>
      <w:proofErr w:type="gramEnd"/>
      <w:r>
        <w:t xml:space="preserve"> eseguita in prime cure, ed afferma correttamente il principio per cui, essendo</w:t>
      </w:r>
    </w:p>
    <w:p w:rsidR="00836C67" w:rsidRDefault="00836C67" w:rsidP="00836C67">
      <w:proofErr w:type="gramStart"/>
      <w:r>
        <w:t>deceduta</w:t>
      </w:r>
      <w:proofErr w:type="gramEnd"/>
      <w:r>
        <w:t xml:space="preserve"> l'attrice in corso di causa, l'ammontare del danno biologico cui hanno diritto gli</w:t>
      </w:r>
    </w:p>
    <w:p w:rsidR="00836C67" w:rsidRDefault="00836C67" w:rsidP="00836C67">
      <w:proofErr w:type="gramStart"/>
      <w:r>
        <w:t>eredi</w:t>
      </w:r>
      <w:proofErr w:type="gramEnd"/>
      <w:r>
        <w:t xml:space="preserve"> iure </w:t>
      </w:r>
      <w:proofErr w:type="spellStart"/>
      <w:r>
        <w:t>successionis</w:t>
      </w:r>
      <w:proofErr w:type="spellEnd"/>
      <w:r>
        <w:t xml:space="preserve"> va calcolato non con riferimento alla durata probabile della vita</w:t>
      </w:r>
    </w:p>
    <w:p w:rsidR="00836C67" w:rsidRDefault="00836C67" w:rsidP="00836C67">
      <w:proofErr w:type="gramStart"/>
      <w:r>
        <w:t>della</w:t>
      </w:r>
      <w:proofErr w:type="gramEnd"/>
      <w:r>
        <w:t xml:space="preserve"> vittima ma alla sua durata effettiva (principio ribadito da ultimo da </w:t>
      </w:r>
      <w:proofErr w:type="spellStart"/>
      <w:r>
        <w:t>Cass</w:t>
      </w:r>
      <w:proofErr w:type="spellEnd"/>
      <w:r>
        <w:t>. n. 41933 del</w:t>
      </w:r>
    </w:p>
    <w:p w:rsidR="00836C67" w:rsidRDefault="00836C67" w:rsidP="00836C67">
      <w:r>
        <w:t>2021).</w:t>
      </w:r>
    </w:p>
    <w:p w:rsidR="00836C67" w:rsidRDefault="00836C67" w:rsidP="00836C67">
      <w:r>
        <w:t>Però, quando poi va a quantificare il danno, recupera e fa propria la prima valutazione del</w:t>
      </w:r>
    </w:p>
    <w:p w:rsidR="00836C67" w:rsidRDefault="00836C67" w:rsidP="00836C67">
      <w:proofErr w:type="spellStart"/>
      <w:r>
        <w:t>c.t.u</w:t>
      </w:r>
      <w:proofErr w:type="spellEnd"/>
      <w:r>
        <w:t>., mostrando di condividere (forse inconsapevolmente, perché si tratta di una scelta</w:t>
      </w:r>
    </w:p>
    <w:p w:rsidR="00836C67" w:rsidRDefault="00836C67" w:rsidP="00836C67">
      <w:proofErr w:type="gramStart"/>
      <w:r>
        <w:t>non</w:t>
      </w:r>
      <w:proofErr w:type="gramEnd"/>
      <w:r>
        <w:t xml:space="preserve"> giustificata, e contraddittoria rispetto alle premesse, che inficia la coerenza della</w:t>
      </w:r>
    </w:p>
    <w:p w:rsidR="00836C67" w:rsidRDefault="00836C67" w:rsidP="00836C67">
      <w:proofErr w:type="gramStart"/>
      <w:r>
        <w:t>motivazione</w:t>
      </w:r>
      <w:proofErr w:type="gramEnd"/>
      <w:r>
        <w:t>) gli esiti della valutazione iniziale del consulente, fondata su una nozione</w:t>
      </w:r>
    </w:p>
    <w:p w:rsidR="00836C67" w:rsidRDefault="00836C67" w:rsidP="00836C67">
      <w:proofErr w:type="gramStart"/>
      <w:r>
        <w:t>frammentata</w:t>
      </w:r>
      <w:proofErr w:type="gramEnd"/>
      <w:r>
        <w:t xml:space="preserve"> e di conseguenza errata del danno biologico, da liquidarsi a punto</w:t>
      </w:r>
    </w:p>
    <w:p w:rsidR="00836C67" w:rsidRDefault="00836C67" w:rsidP="00836C67">
      <w:proofErr w:type="gramStart"/>
      <w:r>
        <w:t>percentuale</w:t>
      </w:r>
      <w:proofErr w:type="gramEnd"/>
      <w:r>
        <w:t xml:space="preserve"> solo in riferimento al suo profilo statico, ovvero alla alterazione o</w:t>
      </w:r>
    </w:p>
    <w:p w:rsidR="00836C67" w:rsidRDefault="00836C67" w:rsidP="00836C67">
      <w:proofErr w:type="gramStart"/>
      <w:r>
        <w:t>menomazione</w:t>
      </w:r>
      <w:proofErr w:type="gramEnd"/>
      <w:r>
        <w:t xml:space="preserve"> fisica riportata dalla vittima del sinistro, senza considerare l'incidenza di</w:t>
      </w:r>
    </w:p>
    <w:p w:rsidR="00836C67" w:rsidRDefault="00836C67" w:rsidP="00836C67">
      <w:proofErr w:type="gramStart"/>
      <w:r>
        <w:t>essa</w:t>
      </w:r>
      <w:proofErr w:type="gramEnd"/>
      <w:r>
        <w:t xml:space="preserve"> sulla vita della persona e sulla sua capacità di attendere alle normali occupazioni,</w:t>
      </w:r>
    </w:p>
    <w:p w:rsidR="00836C67" w:rsidRDefault="00836C67" w:rsidP="00836C67">
      <w:proofErr w:type="gramStart"/>
      <w:r>
        <w:t>che</w:t>
      </w:r>
      <w:proofErr w:type="gramEnd"/>
      <w:r>
        <w:t xml:space="preserve"> rileverebbe solo in sede di personalizzazione del danno. Infatti, mentre nella</w:t>
      </w:r>
    </w:p>
    <w:p w:rsidR="00836C67" w:rsidRDefault="00836C67" w:rsidP="00836C67">
      <w:proofErr w:type="gramStart"/>
      <w:r>
        <w:t>integrazione</w:t>
      </w:r>
      <w:proofErr w:type="gramEnd"/>
      <w:r>
        <w:t xml:space="preserve"> di </w:t>
      </w:r>
      <w:proofErr w:type="spellStart"/>
      <w:r>
        <w:t>c.t.u</w:t>
      </w:r>
      <w:proofErr w:type="spellEnd"/>
      <w:r>
        <w:t>. il consulente prendeva in considerazione il danno biologico</w:t>
      </w:r>
    </w:p>
    <w:p w:rsidR="00836C67" w:rsidRDefault="00836C67" w:rsidP="00836C67">
      <w:proofErr w:type="gramStart"/>
      <w:r>
        <w:t>complessivo</w:t>
      </w:r>
      <w:proofErr w:type="gramEnd"/>
      <w:r>
        <w:t xml:space="preserve"> stimandolo in una percentuale del 30% (con un ragionamento peraltro privo</w:t>
      </w:r>
    </w:p>
    <w:p w:rsidR="00836C67" w:rsidRDefault="00836C67" w:rsidP="00836C67">
      <w:proofErr w:type="gramStart"/>
      <w:r>
        <w:t>di</w:t>
      </w:r>
      <w:proofErr w:type="gramEnd"/>
      <w:r>
        <w:t xml:space="preserve"> motivazione laddove abbatteva al 30 % la percentuale finale, tenute in conto le non</w:t>
      </w:r>
    </w:p>
    <w:p w:rsidR="00836C67" w:rsidRDefault="00836C67" w:rsidP="00836C67">
      <w:proofErr w:type="gramStart"/>
      <w:r>
        <w:t>meglio</w:t>
      </w:r>
      <w:proofErr w:type="gramEnd"/>
      <w:r>
        <w:t xml:space="preserve"> precisate né esplicitate condizioni della signora, legate evidentemente all'età</w:t>
      </w:r>
    </w:p>
    <w:p w:rsidR="00836C67" w:rsidRDefault="00836C67" w:rsidP="00836C67">
      <w:proofErr w:type="gramStart"/>
      <w:r>
        <w:t>avanzata</w:t>
      </w:r>
      <w:proofErr w:type="gramEnd"/>
      <w:r>
        <w:t xml:space="preserve"> e alla sua preesistente condizione di salute), la corte va a recuperare, senza</w:t>
      </w:r>
    </w:p>
    <w:p w:rsidR="00836C67" w:rsidRDefault="00836C67" w:rsidP="00836C67">
      <w:proofErr w:type="gramStart"/>
      <w:r>
        <w:t>spiegarne</w:t>
      </w:r>
      <w:proofErr w:type="gramEnd"/>
      <w:r>
        <w:t xml:space="preserve"> la ragione, e limitandosi ad affermare che non può dare soddisfazione alle</w:t>
      </w:r>
    </w:p>
    <w:p w:rsidR="00836C67" w:rsidRDefault="00836C67" w:rsidP="00836C67">
      <w:proofErr w:type="gramStart"/>
      <w:r>
        <w:t>maggiori</w:t>
      </w:r>
      <w:proofErr w:type="gramEnd"/>
      <w:r>
        <w:t xml:space="preserve"> richieste degli appellanti, la errata e superata percentuale del 12 %, pari solo al</w:t>
      </w:r>
    </w:p>
    <w:p w:rsidR="00836C67" w:rsidRDefault="00836C67" w:rsidP="00836C67">
      <w:proofErr w:type="gramStart"/>
      <w:r>
        <w:t>profilo</w:t>
      </w:r>
      <w:proofErr w:type="gramEnd"/>
      <w:r>
        <w:t xml:space="preserve"> c.d. statico del danno biologico, dalla quale era stata espunta ogni conseguenza</w:t>
      </w:r>
    </w:p>
    <w:p w:rsidR="00836C67" w:rsidRDefault="00836C67" w:rsidP="00836C67">
      <w:proofErr w:type="gramStart"/>
      <w:r>
        <w:t>dinamica</w:t>
      </w:r>
      <w:proofErr w:type="gramEnd"/>
      <w:r>
        <w:t xml:space="preserve"> delle menomazioni riportate, e in particolare la perdita della capacità di</w:t>
      </w:r>
    </w:p>
    <w:p w:rsidR="00836C67" w:rsidRDefault="00836C67" w:rsidP="00836C67">
      <w:proofErr w:type="gramStart"/>
      <w:r>
        <w:t>deambulazione</w:t>
      </w:r>
      <w:proofErr w:type="gramEnd"/>
      <w:r>
        <w:t xml:space="preserve">, pur accertata dal </w:t>
      </w:r>
      <w:proofErr w:type="spellStart"/>
      <w:r>
        <w:t>c.t.u</w:t>
      </w:r>
      <w:proofErr w:type="spellEnd"/>
      <w:r>
        <w:t>., recuperando la rilevanza di questa componente</w:t>
      </w:r>
    </w:p>
    <w:p w:rsidR="00836C67" w:rsidRDefault="00836C67" w:rsidP="00836C67">
      <w:proofErr w:type="gramStart"/>
      <w:r>
        <w:lastRenderedPageBreak/>
        <w:t>del</w:t>
      </w:r>
      <w:proofErr w:type="gramEnd"/>
      <w:r>
        <w:t xml:space="preserve"> danno biologico riportato dalla vittima solo a mezzo di una personalizzazione in</w:t>
      </w:r>
    </w:p>
    <w:p w:rsidR="00836C67" w:rsidRDefault="00836C67" w:rsidP="00836C67">
      <w:proofErr w:type="gramStart"/>
      <w:r>
        <w:t>aumento</w:t>
      </w:r>
      <w:proofErr w:type="gramEnd"/>
      <w:r>
        <w:t>, all'interno della liquidazione equitativa della componente di danno morale. Solo</w:t>
      </w:r>
    </w:p>
    <w:p w:rsidR="00836C67" w:rsidRDefault="00836C67" w:rsidP="00836C67">
      <w:proofErr w:type="gramStart"/>
      <w:r>
        <w:t>all'interno</w:t>
      </w:r>
      <w:proofErr w:type="gramEnd"/>
      <w:r>
        <w:t xml:space="preserve"> di questa personalizzazione la corte d'appello tiene in conto, come precisato a</w:t>
      </w:r>
    </w:p>
    <w:p w:rsidR="00836C67" w:rsidRDefault="00836C67" w:rsidP="00836C67">
      <w:proofErr w:type="gramStart"/>
      <w:r>
        <w:t>pagina</w:t>
      </w:r>
      <w:proofErr w:type="gramEnd"/>
      <w:r>
        <w:t xml:space="preserve"> 12 della sentenza impugnata, l'incidenza della diminuita (perduta, in effetti)</w:t>
      </w:r>
    </w:p>
    <w:p w:rsidR="00836C67" w:rsidRDefault="00836C67" w:rsidP="00836C67">
      <w:proofErr w:type="gramStart"/>
      <w:r>
        <w:t>capacità</w:t>
      </w:r>
      <w:proofErr w:type="gramEnd"/>
      <w:r>
        <w:t xml:space="preserve"> di deambulazione, non come limitazione funzionale ma perché essa</w:t>
      </w:r>
    </w:p>
    <w:p w:rsidR="00836C67" w:rsidRDefault="00836C67" w:rsidP="00836C67">
      <w:r>
        <w:t>"comprensibilmente ha determinato dolore e sofferenze psicologiche rilevanti". Il tutto pur</w:t>
      </w:r>
    </w:p>
    <w:p w:rsidR="00836C67" w:rsidRDefault="00836C67" w:rsidP="00836C67">
      <w:proofErr w:type="gramStart"/>
      <w:r>
        <w:t>avendo</w:t>
      </w:r>
      <w:proofErr w:type="gramEnd"/>
      <w:r>
        <w:t xml:space="preserve"> affermato, a pagina 11, che deve procedersi ad una valutazione del danno non</w:t>
      </w:r>
    </w:p>
    <w:p w:rsidR="00836C67" w:rsidRDefault="00836C67" w:rsidP="00836C67">
      <w:proofErr w:type="gramStart"/>
      <w:r>
        <w:t>patrimoniale</w:t>
      </w:r>
      <w:proofErr w:type="gramEnd"/>
      <w:r>
        <w:t xml:space="preserve"> subito dalla defunta da intendersi "sia nella sua componente statica sia nella</w:t>
      </w:r>
    </w:p>
    <w:p w:rsidR="00836C67" w:rsidRDefault="00836C67" w:rsidP="00836C67">
      <w:proofErr w:type="gramStart"/>
      <w:r>
        <w:t>sua</w:t>
      </w:r>
      <w:proofErr w:type="gramEnd"/>
      <w:r>
        <w:t xml:space="preserve"> componente dinamica".</w:t>
      </w:r>
    </w:p>
    <w:p w:rsidR="00836C67" w:rsidRDefault="00836C67" w:rsidP="00836C67">
      <w:r>
        <w:t>Gli errori di diritto commessi dalla Corte d'appello consistono pertanto:</w:t>
      </w:r>
    </w:p>
    <w:p w:rsidR="00836C67" w:rsidRDefault="00836C67" w:rsidP="00836C67">
      <w:r>
        <w:t>- nell'aver scisso la componente cosiddetta statica del danno alla persona dalla sua</w:t>
      </w:r>
    </w:p>
    <w:p w:rsidR="00836C67" w:rsidRDefault="00836C67" w:rsidP="00836C67">
      <w:proofErr w:type="gramStart"/>
      <w:r>
        <w:t>componente</w:t>
      </w:r>
      <w:proofErr w:type="gramEnd"/>
      <w:r>
        <w:t xml:space="preserve"> dinamico-relazionale, ritenendo che quest'ultima possa essere apprezzata</w:t>
      </w:r>
    </w:p>
    <w:p w:rsidR="00836C67" w:rsidRDefault="00836C67" w:rsidP="00836C67">
      <w:proofErr w:type="gramStart"/>
      <w:r>
        <w:t>solo</w:t>
      </w:r>
      <w:proofErr w:type="gramEnd"/>
      <w:r>
        <w:t xml:space="preserve"> sotto un profilo di personalizzazione del danno;</w:t>
      </w:r>
    </w:p>
    <w:p w:rsidR="00836C67" w:rsidRDefault="00836C67" w:rsidP="00836C67">
      <w:r>
        <w:t>- nell'aver identificato la liquidazione della componente del danno morale all'interno della</w:t>
      </w:r>
    </w:p>
    <w:p w:rsidR="00836C67" w:rsidRDefault="00836C67" w:rsidP="00836C67">
      <w:proofErr w:type="gramStart"/>
      <w:r>
        <w:t>più</w:t>
      </w:r>
      <w:proofErr w:type="gramEnd"/>
      <w:r>
        <w:t xml:space="preserve"> ampia categoria del danno non patrimoniale alla salute, con la personalizzazione del</w:t>
      </w:r>
    </w:p>
    <w:p w:rsidR="00836C67" w:rsidRDefault="00836C67" w:rsidP="00836C67">
      <w:proofErr w:type="gramStart"/>
      <w:r>
        <w:t>danno</w:t>
      </w:r>
      <w:proofErr w:type="gramEnd"/>
      <w:r>
        <w:t xml:space="preserve"> biologico.</w:t>
      </w:r>
    </w:p>
    <w:p w:rsidR="00836C67" w:rsidRDefault="00836C67" w:rsidP="00836C67">
      <w:r>
        <w:t>Quanto al primo profilo, la scissione della componente statica del danno alla persona da</w:t>
      </w:r>
    </w:p>
    <w:p w:rsidR="00836C67" w:rsidRDefault="00836C67" w:rsidP="00836C67">
      <w:proofErr w:type="gramStart"/>
      <w:r>
        <w:t>quella</w:t>
      </w:r>
      <w:proofErr w:type="gramEnd"/>
      <w:r>
        <w:t xml:space="preserve"> cosiddetta dinamico-relazionale in caso di invalidità permanente non ha fondamento</w:t>
      </w:r>
    </w:p>
    <w:p w:rsidR="00836C67" w:rsidRDefault="00836C67" w:rsidP="00836C67">
      <w:proofErr w:type="gramStart"/>
      <w:r>
        <w:t>giuridico</w:t>
      </w:r>
      <w:proofErr w:type="gramEnd"/>
      <w:r>
        <w:t xml:space="preserve"> né scientifico (la medicina legale da decenni esprime una nozione unitaria</w:t>
      </w:r>
    </w:p>
    <w:p w:rsidR="00836C67" w:rsidRDefault="00836C67" w:rsidP="00836C67">
      <w:proofErr w:type="gramStart"/>
      <w:r>
        <w:t>dell'invalidità</w:t>
      </w:r>
      <w:proofErr w:type="gramEnd"/>
      <w:r>
        <w:t xml:space="preserve"> permanente, definendola come la menomazione dell'integrità psicofisica</w:t>
      </w:r>
    </w:p>
    <w:p w:rsidR="00836C67" w:rsidRDefault="00836C67" w:rsidP="00836C67">
      <w:proofErr w:type="gramStart"/>
      <w:r>
        <w:t>della</w:t>
      </w:r>
      <w:proofErr w:type="gramEnd"/>
      <w:r>
        <w:t xml:space="preserve"> persona, espressa in termini percentuali e comprensiva degli aspetti personali</w:t>
      </w:r>
    </w:p>
    <w:p w:rsidR="00836C67" w:rsidRDefault="00836C67" w:rsidP="00836C67">
      <w:proofErr w:type="gramStart"/>
      <w:r>
        <w:t>dinamico</w:t>
      </w:r>
      <w:proofErr w:type="gramEnd"/>
      <w:r>
        <w:t>-relazionali e della di essa incidenza sulle attività quotidiane comuni a tutti).</w:t>
      </w:r>
    </w:p>
    <w:p w:rsidR="00836C67" w:rsidRDefault="00836C67" w:rsidP="00836C67">
      <w:r>
        <w:t>Essa è poi del tutto immotivata, ed è stata operata discostandosi dagli esiti finali della</w:t>
      </w:r>
    </w:p>
    <w:p w:rsidR="00836C67" w:rsidRDefault="00836C67" w:rsidP="00836C67">
      <w:proofErr w:type="spellStart"/>
      <w:r>
        <w:t>c.t.u</w:t>
      </w:r>
      <w:proofErr w:type="spellEnd"/>
      <w:r>
        <w:t>., in cui il medico legale, sollecitato dal giudice di prime cure, che aveva chiesto per</w:t>
      </w:r>
    </w:p>
    <w:p w:rsidR="00836C67" w:rsidRDefault="00836C67" w:rsidP="00836C67">
      <w:proofErr w:type="gramStart"/>
      <w:r>
        <w:t>questo</w:t>
      </w:r>
      <w:proofErr w:type="gramEnd"/>
      <w:r>
        <w:t xml:space="preserve"> una integrazione della </w:t>
      </w:r>
      <w:proofErr w:type="spellStart"/>
      <w:r>
        <w:t>c.t.u</w:t>
      </w:r>
      <w:proofErr w:type="spellEnd"/>
      <w:r>
        <w:t>., al rispetto della nozione unitaria di danno biologico, e</w:t>
      </w:r>
    </w:p>
    <w:p w:rsidR="00836C67" w:rsidRDefault="00836C67" w:rsidP="00836C67">
      <w:proofErr w:type="gramStart"/>
      <w:r>
        <w:t>seppur</w:t>
      </w:r>
      <w:proofErr w:type="gramEnd"/>
      <w:r>
        <w:t xml:space="preserve"> con una consulenza poco decifrabile (in quanto, dopo aver indicato per casi</w:t>
      </w:r>
    </w:p>
    <w:p w:rsidR="00836C67" w:rsidRDefault="00836C67" w:rsidP="00836C67">
      <w:proofErr w:type="gramStart"/>
      <w:r>
        <w:t>analoghi</w:t>
      </w:r>
      <w:proofErr w:type="gramEnd"/>
      <w:r>
        <w:t xml:space="preserve"> - in cui cioè al sinistro aveva fatto seguito, come esito permanente, la perdita</w:t>
      </w:r>
    </w:p>
    <w:p w:rsidR="00836C67" w:rsidRDefault="00836C67" w:rsidP="00836C67">
      <w:proofErr w:type="gramStart"/>
      <w:r>
        <w:t>della</w:t>
      </w:r>
      <w:proofErr w:type="gramEnd"/>
      <w:r>
        <w:t xml:space="preserve"> capacità di deambulare - una invalidità dell'80%, scendeva senza giustificarne le</w:t>
      </w:r>
    </w:p>
    <w:p w:rsidR="00836C67" w:rsidRDefault="00836C67" w:rsidP="00836C67">
      <w:proofErr w:type="gramStart"/>
      <w:r>
        <w:t>ragioni</w:t>
      </w:r>
      <w:proofErr w:type="gramEnd"/>
      <w:r>
        <w:t xml:space="preserve"> al 30%) aveva, superando la prima versione contenente solo la valutazione medico</w:t>
      </w:r>
    </w:p>
    <w:p w:rsidR="00836C67" w:rsidRDefault="00836C67" w:rsidP="00836C67">
      <w:proofErr w:type="gramStart"/>
      <w:r>
        <w:t>legale</w:t>
      </w:r>
      <w:proofErr w:type="gramEnd"/>
      <w:r>
        <w:t xml:space="preserve"> della componente statica del danno, esaminato anche le ricadute della componente</w:t>
      </w:r>
    </w:p>
    <w:p w:rsidR="00836C67" w:rsidRDefault="00836C67" w:rsidP="00836C67">
      <w:proofErr w:type="gramStart"/>
      <w:r>
        <w:t>dinamica</w:t>
      </w:r>
      <w:proofErr w:type="gramEnd"/>
      <w:r>
        <w:t xml:space="preserve"> sullo svolgimento della vita della persona aumentando la percentuale</w:t>
      </w:r>
    </w:p>
    <w:p w:rsidR="00836C67" w:rsidRDefault="00836C67" w:rsidP="00836C67">
      <w:proofErr w:type="gramStart"/>
      <w:r>
        <w:t>originariamente</w:t>
      </w:r>
      <w:proofErr w:type="gramEnd"/>
      <w:r>
        <w:t xml:space="preserve"> stimata di invalidità permanente.</w:t>
      </w:r>
    </w:p>
    <w:p w:rsidR="00836C67" w:rsidRDefault="00836C67" w:rsidP="00836C67">
      <w:r>
        <w:lastRenderedPageBreak/>
        <w:t>Così facendo il giudice di appello non si è attenuto al principio di diritto fondamentale</w:t>
      </w:r>
    </w:p>
    <w:p w:rsidR="00836C67" w:rsidRDefault="00836C67" w:rsidP="00836C67">
      <w:proofErr w:type="gramStart"/>
      <w:r>
        <w:t>secondo</w:t>
      </w:r>
      <w:proofErr w:type="gramEnd"/>
      <w:r>
        <w:t xml:space="preserve"> il quale al danno biologico corrisponde una nozione unitaria, che tiene conto sia</w:t>
      </w:r>
    </w:p>
    <w:p w:rsidR="00836C67" w:rsidRDefault="00836C67" w:rsidP="00836C67">
      <w:proofErr w:type="gramStart"/>
      <w:r>
        <w:t>delle</w:t>
      </w:r>
      <w:proofErr w:type="gramEnd"/>
      <w:r>
        <w:t xml:space="preserve"> alterazioni nella fisiologia della persona riportate a seguito del sinistro sia delle</w:t>
      </w:r>
    </w:p>
    <w:p w:rsidR="00836C67" w:rsidRDefault="00836C67" w:rsidP="00836C67">
      <w:proofErr w:type="gramStart"/>
      <w:r>
        <w:t>conseguenze</w:t>
      </w:r>
      <w:proofErr w:type="gramEnd"/>
      <w:r>
        <w:t xml:space="preserve"> che queste alterazioni determinano nel compiere gli atti della vita quotidiana</w:t>
      </w:r>
    </w:p>
    <w:p w:rsidR="00836C67" w:rsidRDefault="00836C67" w:rsidP="00836C67">
      <w:proofErr w:type="gramStart"/>
      <w:r>
        <w:t>e</w:t>
      </w:r>
      <w:proofErr w:type="gramEnd"/>
      <w:r>
        <w:t xml:space="preserve"> quindi in particolar modo gli esiti di una frattura o come in questo caso di un trauma</w:t>
      </w:r>
    </w:p>
    <w:p w:rsidR="00836C67" w:rsidRDefault="00836C67" w:rsidP="00836C67">
      <w:proofErr w:type="gramStart"/>
      <w:r>
        <w:t>molto</w:t>
      </w:r>
      <w:proofErr w:type="gramEnd"/>
      <w:r>
        <w:t xml:space="preserve"> complesso, che comportano la perdita addirittura della capacità di stare in piedi e di</w:t>
      </w:r>
    </w:p>
    <w:p w:rsidR="00836C67" w:rsidRDefault="00836C67" w:rsidP="00836C67">
      <w:proofErr w:type="gramStart"/>
      <w:r>
        <w:t>camminare</w:t>
      </w:r>
      <w:proofErr w:type="gramEnd"/>
      <w:r>
        <w:t>, devono essere valutate unitariamente e confluire nella quantificazione della</w:t>
      </w:r>
    </w:p>
    <w:p w:rsidR="00836C67" w:rsidRDefault="00836C67" w:rsidP="00836C67">
      <w:proofErr w:type="gramStart"/>
      <w:r>
        <w:t>percentuale</w:t>
      </w:r>
      <w:proofErr w:type="gramEnd"/>
      <w:r>
        <w:t xml:space="preserve"> di invalidità permanente, che si fonda su un apprezzamento medico degli esiti</w:t>
      </w:r>
    </w:p>
    <w:p w:rsidR="00836C67" w:rsidRDefault="00836C67" w:rsidP="00836C67">
      <w:proofErr w:type="gramStart"/>
      <w:r>
        <w:t>fisici</w:t>
      </w:r>
      <w:proofErr w:type="gramEnd"/>
      <w:r>
        <w:t xml:space="preserve"> permanenti e sulle conseguenti limitazioni nella vita della persona.</w:t>
      </w:r>
    </w:p>
    <w:p w:rsidR="00836C67" w:rsidRDefault="00836C67" w:rsidP="00836C67">
      <w:r>
        <w:t>Il secondo profilo di errore è quello di aver recuperato la rilevanza della componente</w:t>
      </w:r>
    </w:p>
    <w:p w:rsidR="00836C67" w:rsidRDefault="00836C67" w:rsidP="00836C67">
      <w:proofErr w:type="gramStart"/>
      <w:r>
        <w:t>dinamico</w:t>
      </w:r>
      <w:proofErr w:type="gramEnd"/>
      <w:r>
        <w:t>-relazionale del danno attraverso la personalizzazione, appiattendola all'interno</w:t>
      </w:r>
    </w:p>
    <w:p w:rsidR="00836C67" w:rsidRDefault="00836C67" w:rsidP="00836C67">
      <w:proofErr w:type="gramStart"/>
      <w:r>
        <w:t>della</w:t>
      </w:r>
      <w:proofErr w:type="gramEnd"/>
      <w:r>
        <w:t xml:space="preserve"> liquidazione del danno morale, ovvero prendendo in considerazione la diminuita (in</w:t>
      </w:r>
    </w:p>
    <w:p w:rsidR="00836C67" w:rsidRDefault="00836C67" w:rsidP="00836C67">
      <w:proofErr w:type="gramStart"/>
      <w:r>
        <w:t>effetti</w:t>
      </w:r>
      <w:proofErr w:type="gramEnd"/>
      <w:r>
        <w:t>, cessata) capacità di deambulazione della signora a causa dell'incidente solo come</w:t>
      </w:r>
    </w:p>
    <w:p w:rsidR="00836C67" w:rsidRDefault="00836C67" w:rsidP="00836C67">
      <w:proofErr w:type="gramStart"/>
      <w:r>
        <w:t>fonte</w:t>
      </w:r>
      <w:proofErr w:type="gramEnd"/>
      <w:r>
        <w:t xml:space="preserve"> di dolore e sofferenze psicologiche rilevanti.</w:t>
      </w:r>
    </w:p>
    <w:p w:rsidR="00836C67" w:rsidRDefault="00836C67" w:rsidP="00836C67">
      <w:r>
        <w:t>Non ha in tal modo considerato che per provvedere all'integrale risarcimento del danno</w:t>
      </w:r>
    </w:p>
    <w:p w:rsidR="00836C67" w:rsidRDefault="00836C67" w:rsidP="00836C67">
      <w:proofErr w:type="gramStart"/>
      <w:r>
        <w:t>non</w:t>
      </w:r>
      <w:proofErr w:type="gramEnd"/>
      <w:r>
        <w:t xml:space="preserve"> patrimoniale da lesione della salute, all'interno del quale si colloca il danno biologico</w:t>
      </w:r>
    </w:p>
    <w:p w:rsidR="00836C67" w:rsidRDefault="00836C67" w:rsidP="00836C67">
      <w:proofErr w:type="gramStart"/>
      <w:r>
        <w:t>senza</w:t>
      </w:r>
      <w:proofErr w:type="gramEnd"/>
      <w:r>
        <w:t xml:space="preserve"> esaurire le possibili conseguenze non patrimoniali di un evento dannoso, il danno</w:t>
      </w:r>
    </w:p>
    <w:p w:rsidR="00836C67" w:rsidRDefault="00836C67" w:rsidP="00836C67">
      <w:proofErr w:type="gramStart"/>
      <w:r>
        <w:t>morale</w:t>
      </w:r>
      <w:proofErr w:type="gramEnd"/>
      <w:r>
        <w:t xml:space="preserve"> soggettivo deve essere oggetto di autonoma valutazione e liquidazione, in quanto</w:t>
      </w:r>
    </w:p>
    <w:p w:rsidR="00836C67" w:rsidRDefault="00836C67" w:rsidP="00836C67">
      <w:proofErr w:type="gramStart"/>
      <w:r>
        <w:t>pregiudizio</w:t>
      </w:r>
      <w:proofErr w:type="gramEnd"/>
      <w:r>
        <w:t xml:space="preserve"> ontologicamente diverso dal danno biologico, consistente in uno stato d'animo</w:t>
      </w:r>
    </w:p>
    <w:p w:rsidR="00836C67" w:rsidRDefault="00836C67" w:rsidP="00836C67">
      <w:proofErr w:type="gramStart"/>
      <w:r>
        <w:t>di</w:t>
      </w:r>
      <w:proofErr w:type="gramEnd"/>
      <w:r>
        <w:t xml:space="preserve"> sofferenza interiore che non si identifica con le vicende dinamico relazionali della vita</w:t>
      </w:r>
    </w:p>
    <w:p w:rsidR="00836C67" w:rsidRDefault="00836C67" w:rsidP="00836C67">
      <w:proofErr w:type="gramStart"/>
      <w:r>
        <w:t>del</w:t>
      </w:r>
      <w:proofErr w:type="gramEnd"/>
      <w:r>
        <w:t xml:space="preserve"> danneggiato (per quanto ne possa essere influenzato) ed insuscettibile di</w:t>
      </w:r>
    </w:p>
    <w:p w:rsidR="00836C67" w:rsidRDefault="00836C67" w:rsidP="00836C67">
      <w:proofErr w:type="gramStart"/>
      <w:r>
        <w:t>accertamento</w:t>
      </w:r>
      <w:proofErr w:type="gramEnd"/>
      <w:r>
        <w:t xml:space="preserve"> medico-legale, non potendo la considerazione della sofferenza interiore</w:t>
      </w:r>
    </w:p>
    <w:p w:rsidR="00836C67" w:rsidRDefault="00836C67" w:rsidP="00836C67">
      <w:proofErr w:type="gramStart"/>
      <w:r>
        <w:t>patita</w:t>
      </w:r>
      <w:proofErr w:type="gramEnd"/>
      <w:r>
        <w:t xml:space="preserve"> dal danneggiato incidere unicamente sulla personalizzazione del risarcimento del</w:t>
      </w:r>
    </w:p>
    <w:p w:rsidR="00836C67" w:rsidRDefault="00836C67" w:rsidP="00836C67">
      <w:proofErr w:type="gramStart"/>
      <w:r>
        <w:t>danno</w:t>
      </w:r>
      <w:proofErr w:type="gramEnd"/>
      <w:r>
        <w:t xml:space="preserve"> biologico (come già più volte affermato da questa Corte: </w:t>
      </w:r>
      <w:proofErr w:type="spellStart"/>
      <w:r>
        <w:t>Cass</w:t>
      </w:r>
      <w:proofErr w:type="spellEnd"/>
      <w:r>
        <w:t>. n. 27482 del 2018;</w:t>
      </w:r>
    </w:p>
    <w:p w:rsidR="00836C67" w:rsidRDefault="00836C67" w:rsidP="00836C67">
      <w:proofErr w:type="spellStart"/>
      <w:r>
        <w:t>Cass</w:t>
      </w:r>
      <w:proofErr w:type="spellEnd"/>
      <w:r>
        <w:t xml:space="preserve">. n. 7126 del 2021; </w:t>
      </w:r>
      <w:proofErr w:type="spellStart"/>
      <w:r>
        <w:t>Cass</w:t>
      </w:r>
      <w:proofErr w:type="spellEnd"/>
      <w:r>
        <w:t>. n. 9006 del 2022).</w:t>
      </w:r>
    </w:p>
    <w:p w:rsidR="00836C67" w:rsidRDefault="00836C67" w:rsidP="00836C67">
      <w:r>
        <w:t xml:space="preserve">L'affermazione di una nozione unitaria del danno non patrimoniale, effettuata da </w:t>
      </w:r>
      <w:proofErr w:type="spellStart"/>
      <w:r>
        <w:t>Cass</w:t>
      </w:r>
      <w:proofErr w:type="spellEnd"/>
      <w:r>
        <w:t>.</w:t>
      </w:r>
    </w:p>
    <w:p w:rsidR="00836C67" w:rsidRDefault="00836C67" w:rsidP="00836C67">
      <w:r>
        <w:t>S.U. n. 26972 del 2008 allo scopo di evitare la duplicazione di voci di danno, si è nel</w:t>
      </w:r>
    </w:p>
    <w:p w:rsidR="00836C67" w:rsidRDefault="00836C67" w:rsidP="00836C67">
      <w:proofErr w:type="gramStart"/>
      <w:r>
        <w:t>tempo</w:t>
      </w:r>
      <w:proofErr w:type="gramEnd"/>
      <w:r>
        <w:t xml:space="preserve"> sviluppata mantenendo il necessario rigore volto ad evitare la creazione di</w:t>
      </w:r>
    </w:p>
    <w:p w:rsidR="00836C67" w:rsidRDefault="00836C67" w:rsidP="00836C67">
      <w:proofErr w:type="gramStart"/>
      <w:r>
        <w:t>duplicazioni</w:t>
      </w:r>
      <w:proofErr w:type="gramEnd"/>
      <w:r>
        <w:t xml:space="preserve"> risarcitorie, ma recuperando le varie componenti del danno non patrimoniale</w:t>
      </w:r>
    </w:p>
    <w:p w:rsidR="00836C67" w:rsidRDefault="00836C67" w:rsidP="00836C67">
      <w:proofErr w:type="gramStart"/>
      <w:r>
        <w:t>nelle</w:t>
      </w:r>
      <w:proofErr w:type="gramEnd"/>
      <w:r>
        <w:t xml:space="preserve"> loro autonome caratteristiche, cui corrispondono distinti criteri risarcitori.</w:t>
      </w:r>
    </w:p>
    <w:p w:rsidR="00836C67" w:rsidRDefault="00836C67" w:rsidP="00836C67">
      <w:r>
        <w:t>I motivi primo e terzo sono quindi da accogliere, con rinvio al giudice di merito che</w:t>
      </w:r>
    </w:p>
    <w:p w:rsidR="00836C67" w:rsidRDefault="00836C67" w:rsidP="00836C67">
      <w:proofErr w:type="gramStart"/>
      <w:r>
        <w:t>provvederà</w:t>
      </w:r>
      <w:proofErr w:type="gramEnd"/>
      <w:r>
        <w:t xml:space="preserve"> a riesaminare il caso e a liquidare integralmente il danno non patrimoniale</w:t>
      </w:r>
    </w:p>
    <w:p w:rsidR="00836C67" w:rsidRDefault="00836C67" w:rsidP="00836C67">
      <w:proofErr w:type="gramStart"/>
      <w:r>
        <w:lastRenderedPageBreak/>
        <w:t>subito</w:t>
      </w:r>
      <w:proofErr w:type="gramEnd"/>
      <w:r>
        <w:t xml:space="preserve"> dalla R. facendo applicazione dei principi di diritto di seguito riportati.</w:t>
      </w:r>
    </w:p>
    <w:p w:rsidR="00836C67" w:rsidRDefault="00836C67" w:rsidP="00836C67">
      <w:r>
        <w:t>19. - Il secondo motivo è inammissibile laddove lamenta, sotto il profilo della violazione di</w:t>
      </w:r>
    </w:p>
    <w:p w:rsidR="00836C67" w:rsidRDefault="00836C67" w:rsidP="00836C67">
      <w:proofErr w:type="gramStart"/>
      <w:r>
        <w:t>legge</w:t>
      </w:r>
      <w:proofErr w:type="gramEnd"/>
      <w:r>
        <w:t>, l'errata quantificazione di quanto dovuto a titolo di invalidità temporanea assoluta,</w:t>
      </w:r>
    </w:p>
    <w:p w:rsidR="00836C67" w:rsidRDefault="00836C67" w:rsidP="00836C67">
      <w:proofErr w:type="gramStart"/>
      <w:r>
        <w:t>evidenziando</w:t>
      </w:r>
      <w:proofErr w:type="gramEnd"/>
      <w:r>
        <w:t xml:space="preserve"> un errore di calcolo, emendabile con un procedimento di correzione di errore</w:t>
      </w:r>
    </w:p>
    <w:p w:rsidR="00836C67" w:rsidRDefault="00836C67" w:rsidP="00836C67">
      <w:proofErr w:type="gramStart"/>
      <w:r>
        <w:t>materiale</w:t>
      </w:r>
      <w:proofErr w:type="gramEnd"/>
      <w:r>
        <w:t xml:space="preserve"> dinanzi al giudice che quel provvedimento ha adottato e non denunciabile in sé</w:t>
      </w:r>
    </w:p>
    <w:p w:rsidR="00836C67" w:rsidRDefault="00836C67" w:rsidP="00836C67">
      <w:proofErr w:type="gramStart"/>
      <w:r>
        <w:t>come</w:t>
      </w:r>
      <w:proofErr w:type="gramEnd"/>
      <w:r>
        <w:t xml:space="preserve"> violazione di legge, in quanto il giudice, premesso il valore da liquidare per ciascun</w:t>
      </w:r>
    </w:p>
    <w:p w:rsidR="00836C67" w:rsidRDefault="00836C67" w:rsidP="00836C67">
      <w:proofErr w:type="gramStart"/>
      <w:r>
        <w:t>giorno</w:t>
      </w:r>
      <w:proofErr w:type="gramEnd"/>
      <w:r>
        <w:t xml:space="preserve"> di invalidità (98 Euro) ed indicati i giorni, è poi arrivato ad un calcolo finale</w:t>
      </w:r>
    </w:p>
    <w:p w:rsidR="00836C67" w:rsidRDefault="00836C67" w:rsidP="00836C67">
      <w:proofErr w:type="gramStart"/>
      <w:r>
        <w:t>leggermente</w:t>
      </w:r>
      <w:proofErr w:type="gramEnd"/>
      <w:r>
        <w:t xml:space="preserve"> inferiore ed incoerente con tali premesse.</w:t>
      </w:r>
    </w:p>
    <w:p w:rsidR="00836C67" w:rsidRDefault="00836C67" w:rsidP="00836C67">
      <w:r>
        <w:t>Il secondo profilo, con il quale i ricorrenti lamentano l'ammontare della quantificazione</w:t>
      </w:r>
    </w:p>
    <w:p w:rsidR="00836C67" w:rsidRDefault="00836C67" w:rsidP="00836C67">
      <w:proofErr w:type="gramStart"/>
      <w:r>
        <w:t>finale</w:t>
      </w:r>
      <w:proofErr w:type="gramEnd"/>
      <w:r>
        <w:t xml:space="preserve"> dell'invalidità temporanea, sia perché se fossero state applicate le tabelle adottate</w:t>
      </w:r>
    </w:p>
    <w:p w:rsidR="00836C67" w:rsidRDefault="00836C67" w:rsidP="00836C67">
      <w:proofErr w:type="gramStart"/>
      <w:r>
        <w:t>dal</w:t>
      </w:r>
      <w:proofErr w:type="gramEnd"/>
      <w:r>
        <w:t xml:space="preserve"> Tribunale di Roma per la quantificazione del danno biologico si sarebbe arrivati ad un</w:t>
      </w:r>
    </w:p>
    <w:p w:rsidR="00836C67" w:rsidRDefault="00836C67" w:rsidP="00836C67">
      <w:proofErr w:type="gramStart"/>
      <w:r>
        <w:t>totale</w:t>
      </w:r>
      <w:proofErr w:type="gramEnd"/>
      <w:r>
        <w:t xml:space="preserve"> più favorevole, sia perché sul totale di quanto liquidato a titolo di invalidità</w:t>
      </w:r>
    </w:p>
    <w:p w:rsidR="00836C67" w:rsidRDefault="00836C67" w:rsidP="00836C67">
      <w:proofErr w:type="gramStart"/>
      <w:r>
        <w:t>temporanea</w:t>
      </w:r>
      <w:proofErr w:type="gramEnd"/>
      <w:r>
        <w:t xml:space="preserve"> assoluta non sarebbe poi stata applicata la personalizzazione, è parimenti</w:t>
      </w:r>
    </w:p>
    <w:p w:rsidR="00836C67" w:rsidRDefault="00836C67" w:rsidP="00836C67">
      <w:proofErr w:type="gramStart"/>
      <w:r>
        <w:t>inammissibile</w:t>
      </w:r>
      <w:proofErr w:type="gramEnd"/>
      <w:r>
        <w:t>. Quanto alla mancata applicazione delle tabelle del Tribunale di Roma, che</w:t>
      </w:r>
    </w:p>
    <w:p w:rsidR="00836C67" w:rsidRDefault="00836C67" w:rsidP="00836C67">
      <w:proofErr w:type="gramStart"/>
      <w:r>
        <w:t>attiene</w:t>
      </w:r>
      <w:proofErr w:type="gramEnd"/>
      <w:r>
        <w:t xml:space="preserve"> alla individuazione del criterio di riferimento per la liquidazione equitativa del</w:t>
      </w:r>
    </w:p>
    <w:p w:rsidR="00836C67" w:rsidRDefault="00836C67" w:rsidP="00836C67">
      <w:proofErr w:type="gramStart"/>
      <w:r>
        <w:t>danno</w:t>
      </w:r>
      <w:proofErr w:type="gramEnd"/>
      <w:r>
        <w:t>, non risulta neppure che i ricorrenti nei precedenti gradi di merito avessero</w:t>
      </w:r>
    </w:p>
    <w:p w:rsidR="00836C67" w:rsidRDefault="00836C67" w:rsidP="00836C67">
      <w:proofErr w:type="gramStart"/>
      <w:r>
        <w:t>sollecitato</w:t>
      </w:r>
      <w:proofErr w:type="gramEnd"/>
      <w:r>
        <w:t xml:space="preserve"> l'adozione delle predette tabelle in luogo di quelle milanesi. La quantificazione</w:t>
      </w:r>
    </w:p>
    <w:p w:rsidR="00836C67" w:rsidRDefault="00836C67" w:rsidP="00836C67">
      <w:proofErr w:type="gramStart"/>
      <w:r>
        <w:t>pro</w:t>
      </w:r>
      <w:proofErr w:type="gramEnd"/>
      <w:r>
        <w:t xml:space="preserve"> die è inoltre tratta dalle tabelle del Tribunale di Milano dell'anno corrispondente alla</w:t>
      </w:r>
    </w:p>
    <w:p w:rsidR="00836C67" w:rsidRDefault="00836C67" w:rsidP="00836C67">
      <w:proofErr w:type="gramStart"/>
      <w:r>
        <w:t>decisione</w:t>
      </w:r>
      <w:proofErr w:type="gramEnd"/>
      <w:r>
        <w:t xml:space="preserve">, </w:t>
      </w:r>
      <w:proofErr w:type="spellStart"/>
      <w:r>
        <w:t>consolidatamente</w:t>
      </w:r>
      <w:proofErr w:type="spellEnd"/>
      <w:r>
        <w:t xml:space="preserve"> indicate da questa Corte come idonee a costituire il</w:t>
      </w:r>
    </w:p>
    <w:p w:rsidR="00836C67" w:rsidRDefault="00836C67" w:rsidP="00836C67">
      <w:proofErr w:type="gramStart"/>
      <w:r>
        <w:t>fondamento</w:t>
      </w:r>
      <w:proofErr w:type="gramEnd"/>
      <w:r>
        <w:t xml:space="preserve"> di una valutazione uniforme del danno biologico (salvo che per l'ipotesi</w:t>
      </w:r>
    </w:p>
    <w:p w:rsidR="00836C67" w:rsidRDefault="00836C67" w:rsidP="00836C67">
      <w:proofErr w:type="gramStart"/>
      <w:r>
        <w:t>specifica</w:t>
      </w:r>
      <w:proofErr w:type="gramEnd"/>
      <w:r>
        <w:t xml:space="preserve"> della liquidazione del danno parentale, che qui non viene in considerazione), né i</w:t>
      </w:r>
    </w:p>
    <w:p w:rsidR="00836C67" w:rsidRDefault="00836C67" w:rsidP="00836C67">
      <w:proofErr w:type="gramStart"/>
      <w:r>
        <w:t>ricorrenti</w:t>
      </w:r>
      <w:proofErr w:type="gramEnd"/>
      <w:r>
        <w:t xml:space="preserve"> spiegano per quali motivi essa fosse inadeguata e si dovesse provvedere, come</w:t>
      </w:r>
    </w:p>
    <w:p w:rsidR="00836C67" w:rsidRDefault="00836C67" w:rsidP="00836C67">
      <w:proofErr w:type="gramStart"/>
      <w:r>
        <w:t>pure</w:t>
      </w:r>
      <w:proofErr w:type="gramEnd"/>
      <w:r>
        <w:t xml:space="preserve"> previsto dalle medesima tabelle ma solo in presenza di comprovate </w:t>
      </w:r>
      <w:proofErr w:type="spellStart"/>
      <w:r>
        <w:t>peculiarietà</w:t>
      </w:r>
      <w:proofErr w:type="spellEnd"/>
      <w:r>
        <w:t xml:space="preserve"> tali</w:t>
      </w:r>
    </w:p>
    <w:p w:rsidR="00836C67" w:rsidRDefault="00836C67" w:rsidP="00836C67">
      <w:proofErr w:type="gramStart"/>
      <w:r>
        <w:t>da</w:t>
      </w:r>
      <w:proofErr w:type="gramEnd"/>
      <w:r>
        <w:t xml:space="preserve"> non essere state tenute in conto nella valutazione pro die, ad una personalizzazione in</w:t>
      </w:r>
    </w:p>
    <w:p w:rsidR="00836C67" w:rsidRDefault="00836C67" w:rsidP="00836C67">
      <w:proofErr w:type="gramStart"/>
      <w:r>
        <w:t>aumento</w:t>
      </w:r>
      <w:proofErr w:type="gramEnd"/>
      <w:r>
        <w:t>.</w:t>
      </w:r>
    </w:p>
    <w:p w:rsidR="00836C67" w:rsidRDefault="00836C67" w:rsidP="00836C67">
      <w:r>
        <w:t>20. - Il quarto motivo denuncia l'omesso esame di una domanda per danno proprio subito</w:t>
      </w:r>
    </w:p>
    <w:p w:rsidR="00836C67" w:rsidRDefault="00836C67" w:rsidP="00836C67">
      <w:proofErr w:type="gramStart"/>
      <w:r>
        <w:t>dagli</w:t>
      </w:r>
      <w:proofErr w:type="gramEnd"/>
      <w:r>
        <w:t xml:space="preserve"> attuali ricorrenti.</w:t>
      </w:r>
    </w:p>
    <w:p w:rsidR="00836C67" w:rsidRDefault="00836C67" w:rsidP="00836C67">
      <w:r>
        <w:t>Anch'esso deve essere dichiarato inammissibile, perché risulta che i ricorrenti abbiano</w:t>
      </w:r>
    </w:p>
    <w:p w:rsidR="00836C67" w:rsidRDefault="00836C67" w:rsidP="00836C67">
      <w:proofErr w:type="gramStart"/>
      <w:r>
        <w:t>agito</w:t>
      </w:r>
      <w:proofErr w:type="gramEnd"/>
      <w:r>
        <w:t xml:space="preserve"> non in proprio ma solo iure </w:t>
      </w:r>
      <w:proofErr w:type="spellStart"/>
      <w:r>
        <w:t>successionis</w:t>
      </w:r>
      <w:proofErr w:type="spellEnd"/>
      <w:r>
        <w:t>, proseguendo la causa intrapresa dalla loro</w:t>
      </w:r>
    </w:p>
    <w:p w:rsidR="00836C67" w:rsidRDefault="00836C67" w:rsidP="00836C67">
      <w:proofErr w:type="gramStart"/>
      <w:r>
        <w:t>dante</w:t>
      </w:r>
      <w:proofErr w:type="gramEnd"/>
      <w:r>
        <w:t xml:space="preserve"> causa, né essi indicano con la necessaria specificità le conclusioni che assumono di</w:t>
      </w:r>
    </w:p>
    <w:p w:rsidR="00836C67" w:rsidRDefault="00836C67" w:rsidP="00836C67">
      <w:proofErr w:type="gramStart"/>
      <w:r>
        <w:t>aver</w:t>
      </w:r>
      <w:proofErr w:type="gramEnd"/>
      <w:r>
        <w:t xml:space="preserve"> tratto in proprio. Si limitano a richiamare un passo non dell'atto introduttivo ma della</w:t>
      </w:r>
    </w:p>
    <w:p w:rsidR="00836C67" w:rsidRDefault="00836C67" w:rsidP="00836C67">
      <w:proofErr w:type="gramStart"/>
      <w:r>
        <w:t>comparsa</w:t>
      </w:r>
      <w:proofErr w:type="gramEnd"/>
      <w:r>
        <w:t xml:space="preserve"> conclusionale in primo grado, espunto dal contesto, nel quale sarebbe stato</w:t>
      </w:r>
    </w:p>
    <w:p w:rsidR="00836C67" w:rsidRDefault="00836C67" w:rsidP="00836C67">
      <w:proofErr w:type="gramStart"/>
      <w:r>
        <w:lastRenderedPageBreak/>
        <w:t>inserito</w:t>
      </w:r>
      <w:proofErr w:type="gramEnd"/>
      <w:r>
        <w:t xml:space="preserve"> tardivamente, come a suo tempo peraltro eccepito dalla controricorrente, e</w:t>
      </w:r>
    </w:p>
    <w:p w:rsidR="00836C67" w:rsidRDefault="00836C67" w:rsidP="00836C67">
      <w:proofErr w:type="gramStart"/>
      <w:r>
        <w:t>all'interno</w:t>
      </w:r>
      <w:proofErr w:type="gramEnd"/>
      <w:r>
        <w:t xml:space="preserve"> di un atto destinato esclusivamente ad illustrare le domande precedenti,</w:t>
      </w:r>
    </w:p>
    <w:p w:rsidR="00836C67" w:rsidRDefault="00836C67" w:rsidP="00836C67">
      <w:proofErr w:type="gramStart"/>
      <w:r>
        <w:t>depositato</w:t>
      </w:r>
      <w:proofErr w:type="gramEnd"/>
      <w:r>
        <w:t xml:space="preserve"> dai ricorrenti solo come eredi della defunta, il riferimento alle spese subite dai</w:t>
      </w:r>
    </w:p>
    <w:p w:rsidR="00836C67" w:rsidRDefault="00836C67" w:rsidP="00836C67">
      <w:proofErr w:type="gramStart"/>
      <w:r>
        <w:t>familiari</w:t>
      </w:r>
      <w:proofErr w:type="gramEnd"/>
      <w:r>
        <w:t xml:space="preserve"> per l'assistenza domiciliare dell'anziana signora dopo le dimissioni dall'ospedale.</w:t>
      </w:r>
    </w:p>
    <w:p w:rsidR="00836C67" w:rsidRDefault="00836C67" w:rsidP="00836C67">
      <w:r>
        <w:t>Non emerge quindi che una domanda risarcitoria in proprio sia stata formulata dall'inizio</w:t>
      </w:r>
    </w:p>
    <w:p w:rsidR="00836C67" w:rsidRDefault="00836C67" w:rsidP="00836C67">
      <w:proofErr w:type="gramStart"/>
      <w:r>
        <w:t>del</w:t>
      </w:r>
      <w:proofErr w:type="gramEnd"/>
      <w:r>
        <w:t xml:space="preserve"> presente giudizio, dai P., né nella sentenza di appello i P. compaiono come appellanti</w:t>
      </w:r>
    </w:p>
    <w:p w:rsidR="00836C67" w:rsidRDefault="00836C67" w:rsidP="00836C67">
      <w:proofErr w:type="gramStart"/>
      <w:r>
        <w:t>in</w:t>
      </w:r>
      <w:proofErr w:type="gramEnd"/>
      <w:r>
        <w:t xml:space="preserve"> proprio o come titolari di una propria pretesa: sia nella intestazione della sentenza che</w:t>
      </w:r>
    </w:p>
    <w:p w:rsidR="00836C67" w:rsidRDefault="00836C67" w:rsidP="00836C67">
      <w:proofErr w:type="gramStart"/>
      <w:r>
        <w:t>nel</w:t>
      </w:r>
      <w:proofErr w:type="gramEnd"/>
      <w:r>
        <w:t xml:space="preserve"> testo compaiono solo come eredi della defunta R. e come tali i ricorrenti stessi</w:t>
      </w:r>
    </w:p>
    <w:p w:rsidR="00836C67" w:rsidRDefault="00836C67" w:rsidP="00836C67">
      <w:proofErr w:type="gramStart"/>
      <w:r>
        <w:t>esclusivamente</w:t>
      </w:r>
      <w:proofErr w:type="gramEnd"/>
      <w:r>
        <w:t xml:space="preserve"> si qualificano nella intestazione del ricorso per cassazione. Come</w:t>
      </w:r>
    </w:p>
    <w:p w:rsidR="00836C67" w:rsidRDefault="00836C67" w:rsidP="00836C67">
      <w:proofErr w:type="gramStart"/>
      <w:r>
        <w:t>puntualizzato</w:t>
      </w:r>
      <w:proofErr w:type="gramEnd"/>
      <w:r>
        <w:t xml:space="preserve"> dalla controricorrente, gli odierni ricorrenti sono intervenuti nel giudizio di</w:t>
      </w:r>
    </w:p>
    <w:p w:rsidR="00836C67" w:rsidRDefault="00836C67" w:rsidP="00836C67">
      <w:proofErr w:type="gramStart"/>
      <w:r>
        <w:t>primo</w:t>
      </w:r>
      <w:proofErr w:type="gramEnd"/>
      <w:r>
        <w:t xml:space="preserve"> grado subentrando alla madre defunta e costituendosi quali unici eredi della madre;</w:t>
      </w:r>
    </w:p>
    <w:p w:rsidR="00836C67" w:rsidRDefault="00836C67" w:rsidP="00836C67">
      <w:proofErr w:type="gramStart"/>
      <w:r>
        <w:t>si</w:t>
      </w:r>
      <w:proofErr w:type="gramEnd"/>
      <w:r>
        <w:t xml:space="preserve"> sono quindi riportati alla citazione della loro dante causa agendo solamente iure</w:t>
      </w:r>
    </w:p>
    <w:p w:rsidR="00836C67" w:rsidRDefault="00836C67" w:rsidP="00836C67">
      <w:proofErr w:type="spellStart"/>
      <w:proofErr w:type="gramStart"/>
      <w:r>
        <w:t>successionis</w:t>
      </w:r>
      <w:proofErr w:type="spellEnd"/>
      <w:proofErr w:type="gramEnd"/>
      <w:r>
        <w:t>.</w:t>
      </w:r>
    </w:p>
    <w:p w:rsidR="00836C67" w:rsidRDefault="00836C67" w:rsidP="00836C67">
      <w:r>
        <w:t>21. - Il quinto motivo, relativo alla compensazione per il 30 lo delle spese di lite, in ordine</w:t>
      </w:r>
    </w:p>
    <w:p w:rsidR="00836C67" w:rsidRDefault="00836C67" w:rsidP="00836C67">
      <w:proofErr w:type="gramStart"/>
      <w:r>
        <w:t>al</w:t>
      </w:r>
      <w:proofErr w:type="gramEnd"/>
      <w:r>
        <w:t xml:space="preserve"> quale la controricorrente sostiene che la corte d'appello avrebbe legittimamente</w:t>
      </w:r>
    </w:p>
    <w:p w:rsidR="00836C67" w:rsidRDefault="00836C67" w:rsidP="00836C67">
      <w:proofErr w:type="gramStart"/>
      <w:r>
        <w:t>compensato</w:t>
      </w:r>
      <w:proofErr w:type="gramEnd"/>
      <w:r>
        <w:t xml:space="preserve"> in parte le spese legali in considerazione dell'accoglimento solo parziale della</w:t>
      </w:r>
    </w:p>
    <w:p w:rsidR="00836C67" w:rsidRDefault="00836C67" w:rsidP="00836C67">
      <w:proofErr w:type="gramStart"/>
      <w:r>
        <w:t>domanda</w:t>
      </w:r>
      <w:proofErr w:type="gramEnd"/>
      <w:r>
        <w:t xml:space="preserve"> risarcitoria, rimane assorbito dall'accoglimento del primo e del terzo motivo di</w:t>
      </w:r>
    </w:p>
    <w:p w:rsidR="00836C67" w:rsidRDefault="00836C67" w:rsidP="00836C67">
      <w:proofErr w:type="gramStart"/>
      <w:r>
        <w:t>ricorso</w:t>
      </w:r>
      <w:proofErr w:type="gramEnd"/>
      <w:r>
        <w:t>, che comporterà la rinnovazione della liquidazione del danno biologico spettante</w:t>
      </w:r>
    </w:p>
    <w:p w:rsidR="00836C67" w:rsidRDefault="00836C67" w:rsidP="00836C67">
      <w:proofErr w:type="gramStart"/>
      <w:r>
        <w:t>alla</w:t>
      </w:r>
      <w:proofErr w:type="gramEnd"/>
      <w:r>
        <w:t xml:space="preserve"> defunta signora R. e per essa ai suoi eredi, nella sua completezza, e la rinnovare della</w:t>
      </w:r>
    </w:p>
    <w:p w:rsidR="00836C67" w:rsidRDefault="00836C67" w:rsidP="00836C67">
      <w:proofErr w:type="gramStart"/>
      <w:r>
        <w:t>liquidazione</w:t>
      </w:r>
      <w:proofErr w:type="gramEnd"/>
      <w:r>
        <w:t xml:space="preserve"> delle spese di lite.</w:t>
      </w:r>
    </w:p>
    <w:p w:rsidR="00836C67" w:rsidRDefault="00836C67" w:rsidP="00836C67">
      <w:r>
        <w:t>22. - In accoglimento del primo e del terzo motivo di ricorso, inammissibili il secondo e il</w:t>
      </w:r>
    </w:p>
    <w:p w:rsidR="00836C67" w:rsidRDefault="00836C67" w:rsidP="00836C67">
      <w:proofErr w:type="gramStart"/>
      <w:r>
        <w:t>quarto</w:t>
      </w:r>
      <w:proofErr w:type="gramEnd"/>
      <w:r>
        <w:t>, assorbito il quinto, la sentenza impugnata va cassata, con rinvio alla Corte</w:t>
      </w:r>
    </w:p>
    <w:p w:rsidR="00836C67" w:rsidRDefault="00836C67" w:rsidP="00836C67">
      <w:r>
        <w:t>d'Appello di Roma in diversa composizione che provvederà anche alla liquidazione delle</w:t>
      </w:r>
    </w:p>
    <w:p w:rsidR="00836C67" w:rsidRDefault="00836C67" w:rsidP="00836C67">
      <w:proofErr w:type="gramStart"/>
      <w:r>
        <w:t>spese</w:t>
      </w:r>
      <w:proofErr w:type="gramEnd"/>
      <w:r>
        <w:t xml:space="preserve"> del presente giudizio e si atterrà ai seguenti principi di diritto:</w:t>
      </w:r>
    </w:p>
    <w:p w:rsidR="00836C67" w:rsidRDefault="00836C67" w:rsidP="00836C67">
      <w:r>
        <w:t>Il danno biologico è la lesione della integrità psico-fisica subita da una persona,</w:t>
      </w:r>
    </w:p>
    <w:p w:rsidR="00836C67" w:rsidRDefault="00836C67" w:rsidP="00836C67">
      <w:proofErr w:type="gramStart"/>
      <w:r>
        <w:t>comprensiva</w:t>
      </w:r>
      <w:proofErr w:type="gramEnd"/>
      <w:r>
        <w:t xml:space="preserve"> delle alterazioni </w:t>
      </w:r>
      <w:proofErr w:type="spellStart"/>
      <w:r>
        <w:t>fisio</w:t>
      </w:r>
      <w:proofErr w:type="spellEnd"/>
      <w:r>
        <w:t>-psichiche, temporanee o permanenti, e della loro</w:t>
      </w:r>
    </w:p>
    <w:p w:rsidR="00836C67" w:rsidRDefault="00836C67" w:rsidP="00836C67">
      <w:proofErr w:type="gramStart"/>
      <w:r>
        <w:t>incidenza</w:t>
      </w:r>
      <w:proofErr w:type="gramEnd"/>
      <w:r>
        <w:t xml:space="preserve"> sullo svolgimento delle funzioni della vita e sugli aspetti personali </w:t>
      </w:r>
      <w:proofErr w:type="spellStart"/>
      <w:r>
        <w:t>dinamicorelazionali</w:t>
      </w:r>
      <w:proofErr w:type="spellEnd"/>
      <w:r>
        <w:t>.</w:t>
      </w:r>
    </w:p>
    <w:p w:rsidR="00836C67" w:rsidRDefault="00836C67" w:rsidP="00836C67">
      <w:r>
        <w:t>Esso va accertato con criteri medico-legali e valutato in punti percentuali in base ad un</w:t>
      </w:r>
    </w:p>
    <w:p w:rsidR="00836C67" w:rsidRDefault="00836C67" w:rsidP="00836C67">
      <w:proofErr w:type="gramStart"/>
      <w:r>
        <w:t>accreditato</w:t>
      </w:r>
      <w:proofErr w:type="gramEnd"/>
      <w:r>
        <w:t xml:space="preserve"> "</w:t>
      </w:r>
      <w:proofErr w:type="spellStart"/>
      <w:r>
        <w:t>bare'me</w:t>
      </w:r>
      <w:proofErr w:type="spellEnd"/>
      <w:r>
        <w:t>" medico-legale in cui il valore monetario del punto di invalidità</w:t>
      </w:r>
    </w:p>
    <w:p w:rsidR="00836C67" w:rsidRDefault="00836C67" w:rsidP="00836C67">
      <w:proofErr w:type="gramStart"/>
      <w:r>
        <w:t>permanente</w:t>
      </w:r>
      <w:proofErr w:type="gramEnd"/>
      <w:r>
        <w:t xml:space="preserve"> cresce proporzionalmente al crescere della percentuale di invalidità.</w:t>
      </w:r>
    </w:p>
    <w:p w:rsidR="00836C67" w:rsidRDefault="00836C67" w:rsidP="00836C67">
      <w:r>
        <w:t>Ai fini della sua unitaria liquidazione, devono formare oggetto di autonoma valutazione il</w:t>
      </w:r>
    </w:p>
    <w:p w:rsidR="00836C67" w:rsidRDefault="00836C67" w:rsidP="00836C67">
      <w:proofErr w:type="gramStart"/>
      <w:r>
        <w:t>pregiudizio</w:t>
      </w:r>
      <w:proofErr w:type="gramEnd"/>
      <w:r>
        <w:t xml:space="preserve"> da invalidità temporanea (da riconoscersi come danno da inabilità temporanea</w:t>
      </w:r>
    </w:p>
    <w:p w:rsidR="00836C67" w:rsidRDefault="00836C67" w:rsidP="00836C67">
      <w:proofErr w:type="gramStart"/>
      <w:r>
        <w:lastRenderedPageBreak/>
        <w:t>totale</w:t>
      </w:r>
      <w:proofErr w:type="gramEnd"/>
      <w:r>
        <w:t xml:space="preserve"> o parziale ove il danneggiato si sia sottoposto a periodi di cure necessarie per</w:t>
      </w:r>
    </w:p>
    <w:p w:rsidR="00836C67" w:rsidRDefault="00836C67" w:rsidP="00836C67">
      <w:proofErr w:type="gramStart"/>
      <w:r>
        <w:t>conservare</w:t>
      </w:r>
      <w:proofErr w:type="gramEnd"/>
      <w:r>
        <w:t xml:space="preserve"> o ridurre il grado di invalidità residuato al fatto lesivo o impedirne l'aumento,</w:t>
      </w:r>
    </w:p>
    <w:p w:rsidR="00836C67" w:rsidRDefault="00836C67" w:rsidP="00836C67">
      <w:proofErr w:type="gramStart"/>
      <w:r>
        <w:t>inteso</w:t>
      </w:r>
      <w:proofErr w:type="gramEnd"/>
      <w:r>
        <w:t xml:space="preserve"> come privazione della capacità psico-fisica in corrispondenza di ciascun periodo e</w:t>
      </w:r>
    </w:p>
    <w:p w:rsidR="00836C67" w:rsidRDefault="00836C67" w:rsidP="00836C67">
      <w:proofErr w:type="gramStart"/>
      <w:r>
        <w:t>in</w:t>
      </w:r>
      <w:proofErr w:type="gramEnd"/>
      <w:r>
        <w:t xml:space="preserve"> proporzione al grado effettivo di inabilità sofferto), e quello da invalidità permanente (con</w:t>
      </w:r>
    </w:p>
    <w:p w:rsidR="00836C67" w:rsidRDefault="00836C67" w:rsidP="00836C67">
      <w:proofErr w:type="gramStart"/>
      <w:r>
        <w:t>decorrenza</w:t>
      </w:r>
      <w:proofErr w:type="gramEnd"/>
      <w:r>
        <w:t xml:space="preserve"> dal momento della cessazione della malattia e della relativa stabilizzazione dei</w:t>
      </w:r>
    </w:p>
    <w:p w:rsidR="00836C67" w:rsidRDefault="00836C67" w:rsidP="00836C67">
      <w:proofErr w:type="gramStart"/>
      <w:r>
        <w:t>postumi</w:t>
      </w:r>
      <w:proofErr w:type="gramEnd"/>
      <w:r>
        <w:t>).</w:t>
      </w:r>
    </w:p>
    <w:p w:rsidR="00836C67" w:rsidRDefault="00836C67" w:rsidP="00836C67">
      <w:r>
        <w:t>Ai fini della liquidazione complessiva del danno non patrimoniale, deve tenersi conto</w:t>
      </w:r>
    </w:p>
    <w:p w:rsidR="00836C67" w:rsidRDefault="00836C67" w:rsidP="00836C67">
      <w:proofErr w:type="gramStart"/>
      <w:r>
        <w:t>altresì</w:t>
      </w:r>
      <w:proofErr w:type="gramEnd"/>
      <w:r>
        <w:t xml:space="preserve"> delle sofferenze morali soggettive, eventualmente patite dal soggetto in ciascuno</w:t>
      </w:r>
    </w:p>
    <w:p w:rsidR="00836C67" w:rsidRDefault="00836C67" w:rsidP="00836C67">
      <w:proofErr w:type="gramStart"/>
      <w:r>
        <w:t>degli</w:t>
      </w:r>
      <w:proofErr w:type="gramEnd"/>
      <w:r>
        <w:t xml:space="preserve"> indicati periodi.</w:t>
      </w:r>
    </w:p>
    <w:p w:rsidR="00836C67" w:rsidRDefault="00836C67" w:rsidP="00836C67">
      <w:r>
        <w:t>P.Q.M.</w:t>
      </w:r>
    </w:p>
    <w:p w:rsidR="00836C67" w:rsidRDefault="00836C67" w:rsidP="00836C67">
      <w:r>
        <w:t>La Corte accoglie il primo e il terzo motivo di ricorso, dichiara inammissibili il secondo e il</w:t>
      </w:r>
    </w:p>
    <w:p w:rsidR="00836C67" w:rsidRDefault="00836C67" w:rsidP="00836C67">
      <w:proofErr w:type="gramStart"/>
      <w:r>
        <w:t>quarto</w:t>
      </w:r>
      <w:proofErr w:type="gramEnd"/>
      <w:r>
        <w:t>, assorbito il quinto; cassa la sentenza impugnata e rinvia alla Corte d'Appello di</w:t>
      </w:r>
    </w:p>
    <w:p w:rsidR="00836C67" w:rsidRDefault="00836C67" w:rsidP="00836C67">
      <w:r>
        <w:t>Roma in diversa composizione, che deciderà anche sulle spese del presente giudizio.</w:t>
      </w:r>
    </w:p>
    <w:p w:rsidR="00836C67" w:rsidRDefault="00836C67" w:rsidP="00836C67">
      <w:r>
        <w:t>Così deciso in Roma, il 24 febbraio 2022.</w:t>
      </w:r>
    </w:p>
    <w:p w:rsidR="00720692" w:rsidRDefault="00836C67" w:rsidP="00836C67">
      <w:r>
        <w:t>Depositato in Cancelleria il 19 settembre 2022</w:t>
      </w:r>
    </w:p>
    <w:sectPr w:rsidR="00720692" w:rsidSect="002C7D2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67"/>
    <w:rsid w:val="002C7D2B"/>
    <w:rsid w:val="00720692"/>
    <w:rsid w:val="008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B12F2-E457-49EF-980C-0127489B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2022-10-28T17:49:00Z</dcterms:created>
  <dcterms:modified xsi:type="dcterms:W3CDTF">2022-10-28T17:51:00Z</dcterms:modified>
</cp:coreProperties>
</file>